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9E95" w14:textId="46312789" w:rsidR="006C5D02" w:rsidRPr="00AA3B5E" w:rsidRDefault="00604EDC" w:rsidP="00604EDC">
      <w:pPr>
        <w:jc w:val="center"/>
        <w:rPr>
          <w:rFonts w:ascii="Arial" w:hAnsi="Arial" w:cs="Arial"/>
          <w:sz w:val="28"/>
          <w:szCs w:val="28"/>
          <w:u w:val="single"/>
          <w:lang w:val="en-US"/>
        </w:rPr>
      </w:pPr>
      <w:r w:rsidRPr="00AA3B5E">
        <w:rPr>
          <w:rFonts w:ascii="Arial" w:hAnsi="Arial" w:cs="Arial"/>
          <w:sz w:val="28"/>
          <w:szCs w:val="28"/>
          <w:u w:val="single"/>
          <w:lang w:val="en-US"/>
        </w:rPr>
        <w:t>Understanding the State Institutional Response Hearing</w:t>
      </w:r>
    </w:p>
    <w:p w14:paraId="66C69273" w14:textId="6AED4441" w:rsidR="00604EDC" w:rsidRPr="00AA3B5E" w:rsidRDefault="00604EDC" w:rsidP="00604EDC">
      <w:pPr>
        <w:jc w:val="center"/>
        <w:rPr>
          <w:rFonts w:ascii="Arial" w:hAnsi="Arial" w:cs="Arial"/>
          <w:sz w:val="28"/>
          <w:szCs w:val="28"/>
          <w:u w:val="single"/>
          <w:lang w:val="en-US"/>
        </w:rPr>
      </w:pPr>
    </w:p>
    <w:p w14:paraId="2B6062D5" w14:textId="2CF5E888" w:rsidR="00604EDC" w:rsidRPr="00AA3B5E" w:rsidRDefault="00176CC5" w:rsidP="00604EDC">
      <w:pPr>
        <w:jc w:val="both"/>
        <w:rPr>
          <w:rFonts w:ascii="Arial" w:hAnsi="Arial" w:cs="Arial"/>
          <w:b/>
          <w:bCs/>
          <w:sz w:val="28"/>
          <w:szCs w:val="28"/>
          <w:lang w:val="en-US"/>
        </w:rPr>
      </w:pPr>
      <w:r w:rsidRPr="00AA3B5E">
        <w:rPr>
          <w:rFonts w:ascii="Arial" w:hAnsi="Arial" w:cs="Arial"/>
          <w:b/>
          <w:bCs/>
          <w:sz w:val="28"/>
          <w:szCs w:val="28"/>
          <w:lang w:val="en-US"/>
        </w:rPr>
        <w:t xml:space="preserve">What is this document about? </w:t>
      </w:r>
    </w:p>
    <w:p w14:paraId="70E683C4" w14:textId="5659F8A7" w:rsidR="00176CC5" w:rsidRPr="00AA3B5E" w:rsidRDefault="00176CC5" w:rsidP="00604EDC">
      <w:pPr>
        <w:jc w:val="both"/>
        <w:rPr>
          <w:rFonts w:ascii="Arial" w:hAnsi="Arial" w:cs="Arial"/>
          <w:b/>
          <w:bCs/>
          <w:sz w:val="28"/>
          <w:szCs w:val="28"/>
          <w:lang w:val="en-US"/>
        </w:rPr>
      </w:pPr>
    </w:p>
    <w:p w14:paraId="71845CB5" w14:textId="59DAEC8F" w:rsidR="00604EDC" w:rsidRPr="00AA3B5E" w:rsidRDefault="00176CC5" w:rsidP="00604EDC">
      <w:pPr>
        <w:jc w:val="both"/>
        <w:rPr>
          <w:rFonts w:ascii="Arial" w:hAnsi="Arial" w:cs="Arial"/>
          <w:sz w:val="28"/>
          <w:szCs w:val="28"/>
          <w:lang w:val="en-US"/>
        </w:rPr>
      </w:pPr>
      <w:r w:rsidRPr="00AA3B5E">
        <w:rPr>
          <w:rFonts w:ascii="Arial" w:hAnsi="Arial" w:cs="Arial"/>
          <w:sz w:val="28"/>
          <w:szCs w:val="28"/>
          <w:lang w:val="en-US"/>
        </w:rPr>
        <w:t xml:space="preserve">This document is about the upcoming public hearing. </w:t>
      </w:r>
      <w:r w:rsidR="00604EDC" w:rsidRPr="00AA3B5E">
        <w:rPr>
          <w:rFonts w:ascii="Arial" w:hAnsi="Arial" w:cs="Arial"/>
          <w:sz w:val="28"/>
          <w:szCs w:val="28"/>
          <w:lang w:val="en-US"/>
        </w:rPr>
        <w:t>The Royal Commission has done several public hearings. We do these so we can hear from and listen to people and places that have been affected by abuse and neglect</w:t>
      </w:r>
      <w:r w:rsidR="00C43080" w:rsidRPr="00AA3B5E">
        <w:rPr>
          <w:rFonts w:ascii="Arial" w:hAnsi="Arial" w:cs="Arial"/>
          <w:sz w:val="28"/>
          <w:szCs w:val="28"/>
          <w:lang w:val="en-US"/>
        </w:rPr>
        <w:t xml:space="preserve"> in care</w:t>
      </w:r>
      <w:r w:rsidR="00604EDC" w:rsidRPr="00AA3B5E">
        <w:rPr>
          <w:rFonts w:ascii="Arial" w:hAnsi="Arial" w:cs="Arial"/>
          <w:sz w:val="28"/>
          <w:szCs w:val="28"/>
          <w:lang w:val="en-US"/>
        </w:rPr>
        <w:t xml:space="preserve">. </w:t>
      </w:r>
    </w:p>
    <w:p w14:paraId="3EB220DC" w14:textId="52A37BE0" w:rsidR="00176CC5" w:rsidRPr="00AA3B5E" w:rsidRDefault="00176CC5" w:rsidP="00604EDC">
      <w:pPr>
        <w:jc w:val="both"/>
        <w:rPr>
          <w:rFonts w:ascii="Arial" w:hAnsi="Arial" w:cs="Arial"/>
          <w:sz w:val="28"/>
          <w:szCs w:val="28"/>
          <w:lang w:val="en-US"/>
        </w:rPr>
      </w:pPr>
    </w:p>
    <w:p w14:paraId="64D4260D" w14:textId="67F9908E" w:rsidR="00176CC5" w:rsidRPr="00AA3B5E" w:rsidRDefault="00176CC5" w:rsidP="00604EDC">
      <w:pPr>
        <w:jc w:val="both"/>
        <w:rPr>
          <w:rFonts w:ascii="Arial" w:hAnsi="Arial" w:cs="Arial"/>
          <w:sz w:val="28"/>
          <w:szCs w:val="28"/>
          <w:lang w:val="en-US"/>
        </w:rPr>
      </w:pPr>
      <w:r w:rsidRPr="00AA3B5E">
        <w:rPr>
          <w:rFonts w:ascii="Arial" w:hAnsi="Arial" w:cs="Arial"/>
          <w:sz w:val="28"/>
          <w:szCs w:val="28"/>
          <w:lang w:val="en-US"/>
        </w:rPr>
        <w:t xml:space="preserve">This document will explain and answer: </w:t>
      </w:r>
    </w:p>
    <w:p w14:paraId="66279657" w14:textId="17BF723B" w:rsidR="00176CC5" w:rsidRPr="00AA3B5E" w:rsidRDefault="00176CC5" w:rsidP="00604EDC">
      <w:pPr>
        <w:jc w:val="both"/>
        <w:rPr>
          <w:rFonts w:ascii="Arial" w:hAnsi="Arial" w:cs="Arial"/>
          <w:sz w:val="28"/>
          <w:szCs w:val="28"/>
          <w:lang w:val="en-US"/>
        </w:rPr>
      </w:pPr>
    </w:p>
    <w:p w14:paraId="268E071E" w14:textId="04559171" w:rsidR="00176CC5" w:rsidRPr="00AA3B5E" w:rsidRDefault="00176CC5" w:rsidP="00176CC5">
      <w:pPr>
        <w:pStyle w:val="ListParagraph"/>
        <w:numPr>
          <w:ilvl w:val="0"/>
          <w:numId w:val="5"/>
        </w:numPr>
        <w:jc w:val="both"/>
        <w:rPr>
          <w:rFonts w:ascii="Arial" w:hAnsi="Arial" w:cs="Arial"/>
          <w:sz w:val="28"/>
          <w:szCs w:val="28"/>
          <w:lang w:val="en-US"/>
        </w:rPr>
      </w:pPr>
      <w:r w:rsidRPr="00AA3B5E">
        <w:rPr>
          <w:rFonts w:ascii="Arial" w:hAnsi="Arial" w:cs="Arial"/>
          <w:sz w:val="28"/>
          <w:szCs w:val="28"/>
          <w:lang w:val="en-US"/>
        </w:rPr>
        <w:t>How this hearing is different from others</w:t>
      </w:r>
    </w:p>
    <w:p w14:paraId="61B95F7C" w14:textId="5F38DDA0" w:rsidR="00176CC5" w:rsidRPr="00AA3B5E" w:rsidRDefault="00176CC5" w:rsidP="00176CC5">
      <w:pPr>
        <w:pStyle w:val="ListParagraph"/>
        <w:numPr>
          <w:ilvl w:val="0"/>
          <w:numId w:val="5"/>
        </w:numPr>
        <w:jc w:val="both"/>
        <w:rPr>
          <w:rFonts w:ascii="Arial" w:hAnsi="Arial" w:cs="Arial"/>
          <w:sz w:val="28"/>
          <w:szCs w:val="28"/>
          <w:lang w:val="en-US"/>
        </w:rPr>
      </w:pPr>
      <w:r w:rsidRPr="00AA3B5E">
        <w:rPr>
          <w:rFonts w:ascii="Arial" w:hAnsi="Arial" w:cs="Arial"/>
          <w:sz w:val="28"/>
          <w:szCs w:val="28"/>
          <w:lang w:val="en-US"/>
        </w:rPr>
        <w:t>What will be talked about</w:t>
      </w:r>
    </w:p>
    <w:p w14:paraId="239B1E8A" w14:textId="5609FA5B" w:rsidR="00176CC5" w:rsidRPr="00AA3B5E" w:rsidRDefault="00176CC5" w:rsidP="00176CC5">
      <w:pPr>
        <w:pStyle w:val="ListParagraph"/>
        <w:numPr>
          <w:ilvl w:val="0"/>
          <w:numId w:val="5"/>
        </w:numPr>
        <w:jc w:val="both"/>
        <w:rPr>
          <w:rFonts w:ascii="Arial" w:hAnsi="Arial" w:cs="Arial"/>
          <w:sz w:val="28"/>
          <w:szCs w:val="28"/>
          <w:lang w:val="en-US"/>
        </w:rPr>
      </w:pPr>
      <w:r w:rsidRPr="00AA3B5E">
        <w:rPr>
          <w:rFonts w:ascii="Arial" w:hAnsi="Arial" w:cs="Arial"/>
          <w:sz w:val="28"/>
          <w:szCs w:val="28"/>
          <w:lang w:val="en-US"/>
        </w:rPr>
        <w:t>Who will speak and ask questions</w:t>
      </w:r>
    </w:p>
    <w:p w14:paraId="57D65B56" w14:textId="60D8697E" w:rsidR="00176CC5" w:rsidRPr="00AA3B5E" w:rsidRDefault="00176CC5" w:rsidP="00176CC5">
      <w:pPr>
        <w:pStyle w:val="ListParagraph"/>
        <w:numPr>
          <w:ilvl w:val="0"/>
          <w:numId w:val="5"/>
        </w:numPr>
        <w:jc w:val="both"/>
        <w:rPr>
          <w:rFonts w:ascii="Arial" w:hAnsi="Arial" w:cs="Arial"/>
          <w:sz w:val="28"/>
          <w:szCs w:val="28"/>
          <w:lang w:val="en-US"/>
        </w:rPr>
      </w:pPr>
      <w:r w:rsidRPr="00AA3B5E">
        <w:rPr>
          <w:rFonts w:ascii="Arial" w:hAnsi="Arial" w:cs="Arial"/>
          <w:sz w:val="28"/>
          <w:szCs w:val="28"/>
          <w:lang w:val="en-US"/>
        </w:rPr>
        <w:t>Some key questions you might have</w:t>
      </w:r>
      <w:r w:rsidR="000128C8">
        <w:rPr>
          <w:rFonts w:ascii="Arial" w:hAnsi="Arial" w:cs="Arial"/>
          <w:sz w:val="28"/>
          <w:szCs w:val="28"/>
          <w:lang w:val="en-US"/>
        </w:rPr>
        <w:t>.</w:t>
      </w:r>
    </w:p>
    <w:p w14:paraId="1D24E9E2" w14:textId="2C2D377A" w:rsidR="00A25628" w:rsidRPr="00AA3B5E" w:rsidRDefault="00A25628" w:rsidP="00604EDC">
      <w:pPr>
        <w:jc w:val="both"/>
        <w:rPr>
          <w:rFonts w:ascii="Arial" w:hAnsi="Arial" w:cs="Arial"/>
          <w:sz w:val="28"/>
          <w:szCs w:val="28"/>
          <w:lang w:val="en-US"/>
        </w:rPr>
      </w:pPr>
    </w:p>
    <w:p w14:paraId="5DB61BE2" w14:textId="015B224D" w:rsidR="00A25628" w:rsidRPr="00AA3B5E" w:rsidRDefault="00A25628" w:rsidP="00604EDC">
      <w:pPr>
        <w:jc w:val="both"/>
        <w:rPr>
          <w:rFonts w:ascii="Arial" w:hAnsi="Arial" w:cs="Arial"/>
          <w:b/>
          <w:bCs/>
          <w:sz w:val="28"/>
          <w:szCs w:val="28"/>
          <w:lang w:val="en-US"/>
        </w:rPr>
      </w:pPr>
      <w:r w:rsidRPr="00AA3B5E">
        <w:rPr>
          <w:rFonts w:ascii="Arial" w:hAnsi="Arial" w:cs="Arial"/>
          <w:b/>
          <w:bCs/>
          <w:sz w:val="28"/>
          <w:szCs w:val="28"/>
          <w:lang w:val="en-US"/>
        </w:rPr>
        <w:t>How is our next hearing different?</w:t>
      </w:r>
    </w:p>
    <w:p w14:paraId="793DAE1A" w14:textId="4E4D04DE" w:rsidR="00604EDC" w:rsidRPr="00AA3B5E" w:rsidRDefault="00604EDC" w:rsidP="00604EDC">
      <w:pPr>
        <w:jc w:val="both"/>
        <w:rPr>
          <w:rFonts w:ascii="Arial" w:hAnsi="Arial" w:cs="Arial"/>
          <w:sz w:val="28"/>
          <w:szCs w:val="28"/>
          <w:lang w:val="en-US"/>
        </w:rPr>
      </w:pPr>
    </w:p>
    <w:p w14:paraId="7BC0A85D" w14:textId="0FA8371E" w:rsidR="00604EDC" w:rsidRPr="00AA3B5E" w:rsidRDefault="00604EDC" w:rsidP="00604EDC">
      <w:pPr>
        <w:jc w:val="both"/>
        <w:rPr>
          <w:rFonts w:ascii="Arial" w:hAnsi="Arial" w:cs="Arial"/>
          <w:sz w:val="28"/>
          <w:szCs w:val="28"/>
          <w:lang w:val="en-US"/>
        </w:rPr>
      </w:pPr>
      <w:r w:rsidRPr="00AA3B5E">
        <w:rPr>
          <w:rFonts w:ascii="Arial" w:hAnsi="Arial" w:cs="Arial"/>
          <w:sz w:val="28"/>
          <w:szCs w:val="28"/>
          <w:lang w:val="en-US"/>
        </w:rPr>
        <w:t>Our next hearing is different because we won’t be hearing from survivor</w:t>
      </w:r>
      <w:r w:rsidR="00884462" w:rsidRPr="00AA3B5E">
        <w:rPr>
          <w:rFonts w:ascii="Arial" w:hAnsi="Arial" w:cs="Arial"/>
          <w:sz w:val="28"/>
          <w:szCs w:val="28"/>
          <w:lang w:val="en-US"/>
        </w:rPr>
        <w:t xml:space="preserve"> witnesses</w:t>
      </w:r>
      <w:r w:rsidRPr="00AA3B5E">
        <w:rPr>
          <w:rFonts w:ascii="Arial" w:hAnsi="Arial" w:cs="Arial"/>
          <w:sz w:val="28"/>
          <w:szCs w:val="28"/>
          <w:lang w:val="en-US"/>
        </w:rPr>
        <w:t>, state agencies</w:t>
      </w:r>
      <w:r w:rsidR="00884462" w:rsidRPr="00AA3B5E">
        <w:rPr>
          <w:rFonts w:ascii="Arial" w:hAnsi="Arial" w:cs="Arial"/>
          <w:sz w:val="28"/>
          <w:szCs w:val="28"/>
          <w:lang w:val="en-US"/>
        </w:rPr>
        <w:t xml:space="preserve"> will be our witnesses</w:t>
      </w:r>
      <w:r w:rsidR="000128C8">
        <w:rPr>
          <w:rFonts w:ascii="Arial" w:hAnsi="Arial" w:cs="Arial"/>
          <w:sz w:val="28"/>
          <w:szCs w:val="28"/>
          <w:lang w:val="en-US"/>
        </w:rPr>
        <w:t>. S</w:t>
      </w:r>
      <w:r w:rsidR="00884462" w:rsidRPr="00AA3B5E">
        <w:rPr>
          <w:rFonts w:ascii="Arial" w:hAnsi="Arial" w:cs="Arial"/>
          <w:sz w:val="28"/>
          <w:szCs w:val="28"/>
          <w:lang w:val="en-US"/>
        </w:rPr>
        <w:t>tate agencies</w:t>
      </w:r>
      <w:r w:rsidR="00C43080" w:rsidRPr="00AA3B5E">
        <w:rPr>
          <w:rFonts w:ascii="Arial" w:hAnsi="Arial" w:cs="Arial"/>
          <w:sz w:val="28"/>
          <w:szCs w:val="28"/>
          <w:lang w:val="en-US"/>
        </w:rPr>
        <w:t xml:space="preserve"> are the organisations that help look after New Zealanders and </w:t>
      </w:r>
      <w:r w:rsidR="00884462" w:rsidRPr="00AA3B5E">
        <w:rPr>
          <w:rFonts w:ascii="Arial" w:hAnsi="Arial" w:cs="Arial"/>
          <w:sz w:val="28"/>
          <w:szCs w:val="28"/>
          <w:lang w:val="en-US"/>
        </w:rPr>
        <w:t>are responsible for people in care.</w:t>
      </w:r>
      <w:r w:rsidR="00C43080" w:rsidRPr="00AA3B5E">
        <w:rPr>
          <w:rFonts w:ascii="Arial" w:hAnsi="Arial" w:cs="Arial"/>
          <w:sz w:val="28"/>
          <w:szCs w:val="28"/>
          <w:lang w:val="en-US"/>
        </w:rPr>
        <w:t xml:space="preserve"> </w:t>
      </w:r>
    </w:p>
    <w:p w14:paraId="06C5AF34" w14:textId="68DF217A" w:rsidR="00C43080" w:rsidRPr="00AA3B5E" w:rsidRDefault="00C43080" w:rsidP="00604EDC">
      <w:pPr>
        <w:jc w:val="both"/>
        <w:rPr>
          <w:rFonts w:ascii="Arial" w:hAnsi="Arial" w:cs="Arial"/>
          <w:sz w:val="28"/>
          <w:szCs w:val="28"/>
          <w:lang w:val="en-US"/>
        </w:rPr>
      </w:pPr>
    </w:p>
    <w:p w14:paraId="53143002" w14:textId="6B51C2B2" w:rsidR="00C43080" w:rsidRPr="00AA3B5E" w:rsidRDefault="00C43080" w:rsidP="00604EDC">
      <w:pPr>
        <w:jc w:val="both"/>
        <w:rPr>
          <w:rFonts w:ascii="Arial" w:hAnsi="Arial" w:cs="Arial"/>
          <w:sz w:val="28"/>
          <w:szCs w:val="28"/>
          <w:lang w:val="en-US"/>
        </w:rPr>
      </w:pPr>
      <w:r w:rsidRPr="00AA3B5E">
        <w:rPr>
          <w:rFonts w:ascii="Arial" w:hAnsi="Arial" w:cs="Arial"/>
          <w:sz w:val="28"/>
          <w:szCs w:val="28"/>
          <w:lang w:val="en-US"/>
        </w:rPr>
        <w:t xml:space="preserve">The organisations include people like </w:t>
      </w:r>
      <w:r w:rsidR="000128C8">
        <w:rPr>
          <w:rFonts w:ascii="Arial" w:hAnsi="Arial" w:cs="Arial"/>
          <w:sz w:val="28"/>
          <w:szCs w:val="28"/>
          <w:lang w:val="en-US"/>
        </w:rPr>
        <w:t>t</w:t>
      </w:r>
      <w:r w:rsidRPr="00AA3B5E">
        <w:rPr>
          <w:rFonts w:ascii="Arial" w:hAnsi="Arial" w:cs="Arial"/>
          <w:sz w:val="28"/>
          <w:szCs w:val="28"/>
          <w:lang w:val="en-US"/>
        </w:rPr>
        <w:t xml:space="preserve">he Police, Corrections and the Ministry of Health. </w:t>
      </w:r>
    </w:p>
    <w:p w14:paraId="40D03D67" w14:textId="0FD06662" w:rsidR="00A25628" w:rsidRPr="00AA3B5E" w:rsidRDefault="00A25628" w:rsidP="00604EDC">
      <w:pPr>
        <w:jc w:val="both"/>
        <w:rPr>
          <w:rFonts w:ascii="Arial" w:hAnsi="Arial" w:cs="Arial"/>
          <w:sz w:val="28"/>
          <w:szCs w:val="28"/>
          <w:lang w:val="en-US"/>
        </w:rPr>
      </w:pPr>
    </w:p>
    <w:p w14:paraId="48F4842F" w14:textId="2319F5B4" w:rsidR="00A25628" w:rsidRPr="00AA3B5E" w:rsidRDefault="00A25628" w:rsidP="00604EDC">
      <w:pPr>
        <w:jc w:val="both"/>
        <w:rPr>
          <w:rFonts w:ascii="Arial" w:hAnsi="Arial" w:cs="Arial"/>
          <w:b/>
          <w:bCs/>
          <w:sz w:val="28"/>
          <w:szCs w:val="28"/>
          <w:lang w:val="en-US"/>
        </w:rPr>
      </w:pPr>
      <w:r w:rsidRPr="00AA3B5E">
        <w:rPr>
          <w:rFonts w:ascii="Arial" w:hAnsi="Arial" w:cs="Arial"/>
          <w:b/>
          <w:bCs/>
          <w:sz w:val="28"/>
          <w:szCs w:val="28"/>
          <w:lang w:val="en-US"/>
        </w:rPr>
        <w:t xml:space="preserve">What sorts of things will be talked about? </w:t>
      </w:r>
    </w:p>
    <w:p w14:paraId="35F3C060" w14:textId="6327EF60" w:rsidR="00A25628" w:rsidRPr="00AA3B5E" w:rsidRDefault="00A25628" w:rsidP="00604EDC">
      <w:pPr>
        <w:jc w:val="both"/>
        <w:rPr>
          <w:rFonts w:ascii="Arial" w:hAnsi="Arial" w:cs="Arial"/>
          <w:b/>
          <w:bCs/>
          <w:sz w:val="28"/>
          <w:szCs w:val="28"/>
          <w:lang w:val="en-US"/>
        </w:rPr>
      </w:pPr>
    </w:p>
    <w:p w14:paraId="0E17212D" w14:textId="006DF605" w:rsidR="00A25628" w:rsidRPr="00AA3B5E" w:rsidRDefault="00A25628" w:rsidP="00604EDC">
      <w:pPr>
        <w:jc w:val="both"/>
        <w:rPr>
          <w:rFonts w:ascii="Arial" w:hAnsi="Arial" w:cs="Arial"/>
          <w:sz w:val="28"/>
          <w:szCs w:val="28"/>
          <w:lang w:val="en-US"/>
        </w:rPr>
      </w:pPr>
      <w:r w:rsidRPr="00AA3B5E">
        <w:rPr>
          <w:rFonts w:ascii="Arial" w:hAnsi="Arial" w:cs="Arial"/>
          <w:sz w:val="28"/>
          <w:szCs w:val="28"/>
          <w:lang w:val="en-US"/>
        </w:rPr>
        <w:t>The state’s witnesses will talk about:</w:t>
      </w:r>
    </w:p>
    <w:p w14:paraId="3876C73E" w14:textId="3FC67642" w:rsidR="00A25628" w:rsidRPr="00AA3B5E" w:rsidRDefault="00A25628" w:rsidP="00604EDC">
      <w:pPr>
        <w:jc w:val="both"/>
        <w:rPr>
          <w:rFonts w:ascii="Arial" w:hAnsi="Arial" w:cs="Arial"/>
          <w:sz w:val="28"/>
          <w:szCs w:val="28"/>
          <w:lang w:val="en-US"/>
        </w:rPr>
      </w:pPr>
    </w:p>
    <w:p w14:paraId="3BB3888F" w14:textId="0E6F3BF5" w:rsidR="00A25628" w:rsidRPr="00AA3B5E" w:rsidRDefault="00A25628" w:rsidP="00A25628">
      <w:pPr>
        <w:pStyle w:val="ListParagraph"/>
        <w:numPr>
          <w:ilvl w:val="0"/>
          <w:numId w:val="2"/>
        </w:numPr>
        <w:jc w:val="both"/>
        <w:rPr>
          <w:rFonts w:ascii="Arial" w:hAnsi="Arial" w:cs="Arial"/>
          <w:sz w:val="28"/>
          <w:szCs w:val="28"/>
          <w:lang w:val="en-US"/>
        </w:rPr>
      </w:pPr>
      <w:r w:rsidRPr="00AA3B5E">
        <w:rPr>
          <w:rFonts w:ascii="Arial" w:hAnsi="Arial" w:cs="Arial"/>
          <w:sz w:val="28"/>
          <w:szCs w:val="28"/>
          <w:lang w:val="en-US"/>
        </w:rPr>
        <w:t xml:space="preserve">What they have done to make things better for people in care now. </w:t>
      </w:r>
    </w:p>
    <w:p w14:paraId="5C5BD090" w14:textId="483F64E7" w:rsidR="008841BB" w:rsidRPr="00AA3B5E" w:rsidRDefault="008841BB" w:rsidP="008841BB">
      <w:pPr>
        <w:pStyle w:val="ListParagraph"/>
        <w:numPr>
          <w:ilvl w:val="0"/>
          <w:numId w:val="2"/>
        </w:numPr>
        <w:rPr>
          <w:rFonts w:ascii="Arial" w:eastAsia="Times New Roman" w:hAnsi="Arial" w:cs="Arial"/>
          <w:sz w:val="28"/>
          <w:szCs w:val="28"/>
          <w:lang w:eastAsia="en-GB"/>
        </w:rPr>
      </w:pPr>
      <w:r w:rsidRPr="00AA3B5E">
        <w:rPr>
          <w:rFonts w:ascii="Arial" w:eastAsia="Times New Roman" w:hAnsi="Arial" w:cs="Arial"/>
          <w:color w:val="0E101A"/>
          <w:sz w:val="28"/>
          <w:szCs w:val="28"/>
          <w:lang w:eastAsia="en-GB"/>
        </w:rPr>
        <w:t xml:space="preserve">How they learnt from and listened to other </w:t>
      </w:r>
      <w:r w:rsidR="000128C8">
        <w:rPr>
          <w:rFonts w:ascii="Arial" w:eastAsia="Times New Roman" w:hAnsi="Arial" w:cs="Arial"/>
          <w:color w:val="0E101A"/>
          <w:sz w:val="28"/>
          <w:szCs w:val="28"/>
          <w:lang w:eastAsia="en-GB"/>
        </w:rPr>
        <w:t>investigations</w:t>
      </w:r>
      <w:r w:rsidRPr="00AA3B5E">
        <w:rPr>
          <w:rFonts w:ascii="Arial" w:eastAsia="Times New Roman" w:hAnsi="Arial" w:cs="Arial"/>
          <w:color w:val="0E101A"/>
          <w:sz w:val="28"/>
          <w:szCs w:val="28"/>
          <w:lang w:eastAsia="en-GB"/>
        </w:rPr>
        <w:t xml:space="preserve"> by the Royal Commission.</w:t>
      </w:r>
    </w:p>
    <w:p w14:paraId="3F77E3CF" w14:textId="24AF95FF" w:rsidR="00A25628" w:rsidRPr="00AA3B5E" w:rsidRDefault="00A25628" w:rsidP="00A25628">
      <w:pPr>
        <w:pStyle w:val="ListParagraph"/>
        <w:numPr>
          <w:ilvl w:val="0"/>
          <w:numId w:val="2"/>
        </w:numPr>
        <w:jc w:val="both"/>
        <w:rPr>
          <w:rFonts w:ascii="Arial" w:hAnsi="Arial" w:cs="Arial"/>
          <w:sz w:val="28"/>
          <w:szCs w:val="28"/>
          <w:lang w:val="en-US"/>
        </w:rPr>
      </w:pPr>
      <w:r w:rsidRPr="00AA3B5E">
        <w:rPr>
          <w:rFonts w:ascii="Arial" w:hAnsi="Arial" w:cs="Arial"/>
          <w:sz w:val="28"/>
          <w:szCs w:val="28"/>
          <w:lang w:val="en-US"/>
        </w:rPr>
        <w:t xml:space="preserve">How complaints were listened to and handled. </w:t>
      </w:r>
    </w:p>
    <w:p w14:paraId="7F1A10A7" w14:textId="79612425" w:rsidR="00A25628" w:rsidRPr="00AA3B5E" w:rsidRDefault="008841BB" w:rsidP="00A25628">
      <w:pPr>
        <w:pStyle w:val="ListParagraph"/>
        <w:numPr>
          <w:ilvl w:val="0"/>
          <w:numId w:val="2"/>
        </w:numPr>
        <w:jc w:val="both"/>
        <w:rPr>
          <w:rFonts w:ascii="Arial" w:hAnsi="Arial" w:cs="Arial"/>
          <w:sz w:val="28"/>
          <w:szCs w:val="28"/>
          <w:lang w:val="en-US"/>
        </w:rPr>
      </w:pPr>
      <w:r w:rsidRPr="00AA3B5E">
        <w:rPr>
          <w:rFonts w:ascii="Arial" w:hAnsi="Arial" w:cs="Arial"/>
          <w:sz w:val="28"/>
          <w:szCs w:val="28"/>
          <w:lang w:val="en-US"/>
        </w:rPr>
        <w:t xml:space="preserve">How people were looked after in care. </w:t>
      </w:r>
    </w:p>
    <w:p w14:paraId="3BD7B5A4" w14:textId="430EC6F6" w:rsidR="008841BB" w:rsidRPr="00AA3B5E" w:rsidRDefault="008841BB" w:rsidP="008841BB">
      <w:pPr>
        <w:pStyle w:val="NormalWeb"/>
        <w:numPr>
          <w:ilvl w:val="0"/>
          <w:numId w:val="2"/>
        </w:numPr>
        <w:spacing w:before="0" w:beforeAutospacing="0" w:after="0" w:afterAutospacing="0"/>
        <w:textAlignment w:val="baseline"/>
        <w:rPr>
          <w:rFonts w:ascii="Arial" w:hAnsi="Arial" w:cs="Arial"/>
          <w:color w:val="0E101A"/>
          <w:sz w:val="28"/>
          <w:szCs w:val="28"/>
        </w:rPr>
      </w:pPr>
      <w:r w:rsidRPr="00AA3B5E">
        <w:rPr>
          <w:rFonts w:ascii="Arial" w:hAnsi="Arial" w:cs="Arial"/>
          <w:color w:val="0E101A"/>
          <w:sz w:val="28"/>
          <w:szCs w:val="28"/>
        </w:rPr>
        <w:t>How they followed te Tiriti o Waitangi (the Treaty of Waitangi)</w:t>
      </w:r>
      <w:r w:rsidR="000128C8">
        <w:rPr>
          <w:rFonts w:ascii="Arial" w:hAnsi="Arial" w:cs="Arial"/>
          <w:color w:val="0E101A"/>
          <w:sz w:val="28"/>
          <w:szCs w:val="28"/>
        </w:rPr>
        <w:t>.</w:t>
      </w:r>
    </w:p>
    <w:p w14:paraId="5D6024C0" w14:textId="77777777" w:rsidR="008841BB" w:rsidRPr="00AA3B5E" w:rsidRDefault="008841BB" w:rsidP="008841BB">
      <w:pPr>
        <w:pStyle w:val="NormalWeb"/>
        <w:numPr>
          <w:ilvl w:val="0"/>
          <w:numId w:val="2"/>
        </w:numPr>
        <w:spacing w:before="0" w:beforeAutospacing="0" w:after="0" w:afterAutospacing="0"/>
        <w:textAlignment w:val="baseline"/>
        <w:rPr>
          <w:rFonts w:ascii="Arial" w:hAnsi="Arial" w:cs="Arial"/>
          <w:color w:val="0E101A"/>
          <w:sz w:val="28"/>
          <w:szCs w:val="28"/>
        </w:rPr>
      </w:pPr>
      <w:r w:rsidRPr="00AA3B5E">
        <w:rPr>
          <w:rFonts w:ascii="Arial" w:hAnsi="Arial" w:cs="Arial"/>
          <w:color w:val="0E101A"/>
          <w:sz w:val="28"/>
          <w:szCs w:val="28"/>
        </w:rPr>
        <w:t>How the needs of different communities were met, including;</w:t>
      </w:r>
    </w:p>
    <w:p w14:paraId="4C6EC13A" w14:textId="27044932" w:rsidR="008841BB" w:rsidRPr="00AA3B5E" w:rsidRDefault="008841BB" w:rsidP="008841BB">
      <w:pPr>
        <w:pStyle w:val="NormalWeb"/>
        <w:numPr>
          <w:ilvl w:val="1"/>
          <w:numId w:val="2"/>
        </w:numPr>
        <w:spacing w:before="0" w:beforeAutospacing="0" w:after="0" w:afterAutospacing="0"/>
        <w:textAlignment w:val="baseline"/>
        <w:rPr>
          <w:rFonts w:ascii="Arial" w:hAnsi="Arial" w:cs="Arial"/>
          <w:color w:val="0E101A"/>
          <w:sz w:val="28"/>
          <w:szCs w:val="28"/>
        </w:rPr>
      </w:pPr>
      <w:r w:rsidRPr="00AA3B5E">
        <w:rPr>
          <w:rFonts w:ascii="Arial" w:hAnsi="Arial" w:cs="Arial"/>
          <w:color w:val="0E101A"/>
          <w:sz w:val="28"/>
          <w:szCs w:val="28"/>
        </w:rPr>
        <w:t xml:space="preserve">Māori and Tangata whaikaha </w:t>
      </w:r>
      <w:r w:rsidR="000128C8">
        <w:rPr>
          <w:rFonts w:ascii="Arial" w:hAnsi="Arial" w:cs="Arial"/>
          <w:color w:val="0E101A"/>
          <w:sz w:val="28"/>
          <w:szCs w:val="28"/>
        </w:rPr>
        <w:t>M</w:t>
      </w:r>
      <w:r w:rsidRPr="00AA3B5E">
        <w:rPr>
          <w:rFonts w:ascii="Arial" w:hAnsi="Arial" w:cs="Arial"/>
          <w:color w:val="0E101A"/>
          <w:sz w:val="28"/>
          <w:szCs w:val="28"/>
        </w:rPr>
        <w:t>āori</w:t>
      </w:r>
    </w:p>
    <w:p w14:paraId="4FF7A1FD" w14:textId="77777777" w:rsidR="008841BB" w:rsidRPr="00AA3B5E" w:rsidRDefault="008841BB" w:rsidP="008841BB">
      <w:pPr>
        <w:pStyle w:val="NormalWeb"/>
        <w:numPr>
          <w:ilvl w:val="1"/>
          <w:numId w:val="2"/>
        </w:numPr>
        <w:spacing w:before="0" w:beforeAutospacing="0" w:after="0" w:afterAutospacing="0"/>
        <w:textAlignment w:val="baseline"/>
        <w:rPr>
          <w:rFonts w:ascii="Arial" w:hAnsi="Arial" w:cs="Arial"/>
          <w:color w:val="0E101A"/>
          <w:sz w:val="28"/>
          <w:szCs w:val="28"/>
        </w:rPr>
      </w:pPr>
      <w:r w:rsidRPr="00AA3B5E">
        <w:rPr>
          <w:rFonts w:ascii="Arial" w:hAnsi="Arial" w:cs="Arial"/>
          <w:color w:val="0E101A"/>
          <w:sz w:val="28"/>
          <w:szCs w:val="28"/>
        </w:rPr>
        <w:t>Pacific people </w:t>
      </w:r>
    </w:p>
    <w:p w14:paraId="6A0E5188" w14:textId="77777777" w:rsidR="008841BB" w:rsidRPr="00AA3B5E" w:rsidRDefault="008841BB" w:rsidP="008841BB">
      <w:pPr>
        <w:pStyle w:val="NormalWeb"/>
        <w:numPr>
          <w:ilvl w:val="1"/>
          <w:numId w:val="2"/>
        </w:numPr>
        <w:spacing w:before="0" w:beforeAutospacing="0" w:after="0" w:afterAutospacing="0"/>
        <w:textAlignment w:val="baseline"/>
        <w:rPr>
          <w:rFonts w:ascii="Arial" w:hAnsi="Arial" w:cs="Arial"/>
          <w:color w:val="0E101A"/>
          <w:sz w:val="28"/>
          <w:szCs w:val="28"/>
        </w:rPr>
      </w:pPr>
      <w:r w:rsidRPr="00AA3B5E">
        <w:rPr>
          <w:rFonts w:ascii="Arial" w:hAnsi="Arial" w:cs="Arial"/>
          <w:color w:val="0E101A"/>
          <w:sz w:val="28"/>
          <w:szCs w:val="28"/>
        </w:rPr>
        <w:t>Disabled and Deaf people</w:t>
      </w:r>
    </w:p>
    <w:p w14:paraId="1EB4856C" w14:textId="38F35DE2" w:rsidR="008841BB" w:rsidRPr="00AA3B5E" w:rsidRDefault="008841BB" w:rsidP="008841BB">
      <w:pPr>
        <w:pStyle w:val="NormalWeb"/>
        <w:numPr>
          <w:ilvl w:val="1"/>
          <w:numId w:val="2"/>
        </w:numPr>
        <w:spacing w:before="0" w:beforeAutospacing="0" w:after="0" w:afterAutospacing="0"/>
        <w:textAlignment w:val="baseline"/>
        <w:rPr>
          <w:rFonts w:ascii="Arial" w:hAnsi="Arial" w:cs="Arial"/>
          <w:color w:val="0E101A"/>
          <w:sz w:val="28"/>
          <w:szCs w:val="28"/>
        </w:rPr>
      </w:pPr>
      <w:r w:rsidRPr="00AA3B5E">
        <w:rPr>
          <w:rFonts w:ascii="Arial" w:hAnsi="Arial" w:cs="Arial"/>
          <w:color w:val="0E101A"/>
          <w:sz w:val="28"/>
          <w:szCs w:val="28"/>
        </w:rPr>
        <w:t>People experiencing mental distress</w:t>
      </w:r>
    </w:p>
    <w:p w14:paraId="6B657267" w14:textId="733310FB" w:rsidR="008841BB" w:rsidRPr="00AA3B5E" w:rsidRDefault="008841BB" w:rsidP="008841BB">
      <w:pPr>
        <w:pStyle w:val="NormalWeb"/>
        <w:numPr>
          <w:ilvl w:val="0"/>
          <w:numId w:val="2"/>
        </w:numPr>
        <w:spacing w:before="0" w:beforeAutospacing="0" w:after="0" w:afterAutospacing="0"/>
        <w:textAlignment w:val="baseline"/>
        <w:rPr>
          <w:rFonts w:ascii="Arial" w:hAnsi="Arial" w:cs="Arial"/>
          <w:color w:val="0E101A"/>
          <w:sz w:val="28"/>
          <w:szCs w:val="28"/>
        </w:rPr>
      </w:pPr>
      <w:r w:rsidRPr="00AA3B5E">
        <w:rPr>
          <w:rFonts w:ascii="Arial" w:hAnsi="Arial" w:cs="Arial"/>
          <w:color w:val="0E101A"/>
          <w:sz w:val="28"/>
          <w:szCs w:val="28"/>
        </w:rPr>
        <w:lastRenderedPageBreak/>
        <w:t xml:space="preserve">The state witnesses may apologise for what happened to people in care. </w:t>
      </w:r>
    </w:p>
    <w:p w14:paraId="091F7209" w14:textId="166678B2" w:rsidR="008841BB" w:rsidRPr="00AA3B5E" w:rsidRDefault="008841BB" w:rsidP="008841BB">
      <w:pPr>
        <w:pStyle w:val="NormalWeb"/>
        <w:spacing w:before="0" w:beforeAutospacing="0" w:after="0" w:afterAutospacing="0"/>
        <w:textAlignment w:val="baseline"/>
        <w:rPr>
          <w:rFonts w:ascii="Arial" w:hAnsi="Arial" w:cs="Arial"/>
          <w:color w:val="0E101A"/>
          <w:sz w:val="28"/>
          <w:szCs w:val="28"/>
        </w:rPr>
      </w:pPr>
    </w:p>
    <w:p w14:paraId="74310BB1" w14:textId="09E3409B" w:rsidR="008841BB" w:rsidRPr="00AA3B5E" w:rsidRDefault="008841BB" w:rsidP="008841BB">
      <w:pPr>
        <w:pStyle w:val="NormalWeb"/>
        <w:spacing w:before="0" w:beforeAutospacing="0" w:after="0" w:afterAutospacing="0"/>
        <w:textAlignment w:val="baseline"/>
        <w:rPr>
          <w:rFonts w:ascii="Arial" w:hAnsi="Arial" w:cs="Arial"/>
          <w:b/>
          <w:bCs/>
          <w:color w:val="0E101A"/>
          <w:sz w:val="28"/>
          <w:szCs w:val="28"/>
        </w:rPr>
      </w:pPr>
      <w:r w:rsidRPr="00AA3B5E">
        <w:rPr>
          <w:rFonts w:ascii="Arial" w:hAnsi="Arial" w:cs="Arial"/>
          <w:b/>
          <w:bCs/>
          <w:color w:val="0E101A"/>
          <w:sz w:val="28"/>
          <w:szCs w:val="28"/>
        </w:rPr>
        <w:t xml:space="preserve">Will my story be told? </w:t>
      </w:r>
    </w:p>
    <w:p w14:paraId="6E322889" w14:textId="154A12BF" w:rsidR="008841BB" w:rsidRPr="00AA3B5E" w:rsidRDefault="008841BB" w:rsidP="008841BB">
      <w:pPr>
        <w:pStyle w:val="NormalWeb"/>
        <w:spacing w:before="0" w:beforeAutospacing="0" w:after="0" w:afterAutospacing="0"/>
        <w:textAlignment w:val="baseline"/>
        <w:rPr>
          <w:rFonts w:ascii="Arial" w:hAnsi="Arial" w:cs="Arial"/>
          <w:b/>
          <w:bCs/>
          <w:color w:val="0E101A"/>
          <w:sz w:val="28"/>
          <w:szCs w:val="28"/>
        </w:rPr>
      </w:pPr>
    </w:p>
    <w:p w14:paraId="169EFE19" w14:textId="1F1D9996" w:rsidR="008841BB" w:rsidRPr="00AA3B5E" w:rsidRDefault="008841BB" w:rsidP="008841BB">
      <w:pPr>
        <w:pStyle w:val="NormalWeb"/>
        <w:spacing w:before="0" w:beforeAutospacing="0" w:after="0" w:afterAutospacing="0"/>
        <w:textAlignment w:val="baseline"/>
        <w:rPr>
          <w:rFonts w:ascii="Arial" w:hAnsi="Arial" w:cs="Arial"/>
          <w:color w:val="0E101A"/>
          <w:sz w:val="28"/>
          <w:szCs w:val="28"/>
        </w:rPr>
      </w:pPr>
      <w:r w:rsidRPr="00AA3B5E">
        <w:rPr>
          <w:rFonts w:ascii="Arial" w:hAnsi="Arial" w:cs="Arial"/>
          <w:color w:val="0E101A"/>
          <w:sz w:val="28"/>
          <w:szCs w:val="28"/>
        </w:rPr>
        <w:t xml:space="preserve">The focus of this hearing is speaking to those people who were responsible for survivors while they were in care or speaking with organisations who are responsible for them now. </w:t>
      </w:r>
    </w:p>
    <w:p w14:paraId="4D99CD88" w14:textId="206EC388" w:rsidR="008841BB" w:rsidRPr="00AA3B5E" w:rsidRDefault="008841BB" w:rsidP="008841BB">
      <w:pPr>
        <w:pStyle w:val="NormalWeb"/>
        <w:spacing w:before="0" w:beforeAutospacing="0" w:after="0" w:afterAutospacing="0"/>
        <w:textAlignment w:val="baseline"/>
        <w:rPr>
          <w:rFonts w:ascii="Arial" w:hAnsi="Arial" w:cs="Arial"/>
          <w:color w:val="0E101A"/>
          <w:sz w:val="28"/>
          <w:szCs w:val="28"/>
        </w:rPr>
      </w:pPr>
    </w:p>
    <w:p w14:paraId="56E75D70" w14:textId="6FA2215E" w:rsidR="008841BB" w:rsidRPr="00AA3B5E" w:rsidRDefault="008841BB" w:rsidP="008841BB">
      <w:pPr>
        <w:pStyle w:val="NormalWeb"/>
        <w:spacing w:before="0" w:beforeAutospacing="0" w:after="0" w:afterAutospacing="0"/>
        <w:textAlignment w:val="baseline"/>
        <w:rPr>
          <w:rFonts w:ascii="Arial" w:hAnsi="Arial" w:cs="Arial"/>
          <w:color w:val="0E101A"/>
          <w:sz w:val="28"/>
          <w:szCs w:val="28"/>
        </w:rPr>
      </w:pPr>
      <w:r w:rsidRPr="00AA3B5E">
        <w:rPr>
          <w:rFonts w:ascii="Arial" w:hAnsi="Arial" w:cs="Arial"/>
          <w:color w:val="0E101A"/>
          <w:sz w:val="28"/>
          <w:szCs w:val="28"/>
        </w:rPr>
        <w:t xml:space="preserve">People’s individual experiences of abuse and neglect are not the focus of this hearing, so while examples of abuse </w:t>
      </w:r>
      <w:r w:rsidR="00AF0AB3">
        <w:rPr>
          <w:rFonts w:ascii="Arial" w:hAnsi="Arial" w:cs="Arial"/>
          <w:color w:val="0E101A"/>
          <w:sz w:val="28"/>
          <w:szCs w:val="28"/>
        </w:rPr>
        <w:t>will</w:t>
      </w:r>
      <w:r w:rsidR="00AF0AB3" w:rsidRPr="00AA3B5E">
        <w:rPr>
          <w:rFonts w:ascii="Arial" w:hAnsi="Arial" w:cs="Arial"/>
          <w:color w:val="0E101A"/>
          <w:sz w:val="28"/>
          <w:szCs w:val="28"/>
        </w:rPr>
        <w:t xml:space="preserve"> </w:t>
      </w:r>
      <w:r w:rsidRPr="00AA3B5E">
        <w:rPr>
          <w:rFonts w:ascii="Arial" w:hAnsi="Arial" w:cs="Arial"/>
          <w:color w:val="0E101A"/>
          <w:sz w:val="28"/>
          <w:szCs w:val="28"/>
        </w:rPr>
        <w:t xml:space="preserve">be part of the questions we ask the </w:t>
      </w:r>
      <w:r w:rsidR="008F09D9">
        <w:rPr>
          <w:rFonts w:ascii="Arial" w:hAnsi="Arial" w:cs="Arial"/>
          <w:color w:val="0E101A"/>
          <w:sz w:val="28"/>
          <w:szCs w:val="28"/>
        </w:rPr>
        <w:t>agencies</w:t>
      </w:r>
      <w:r w:rsidRPr="00AA3B5E">
        <w:rPr>
          <w:rFonts w:ascii="Arial" w:hAnsi="Arial" w:cs="Arial"/>
          <w:color w:val="0E101A"/>
          <w:sz w:val="28"/>
          <w:szCs w:val="28"/>
        </w:rPr>
        <w:t xml:space="preserve">, </w:t>
      </w:r>
      <w:r w:rsidR="007B4D5A" w:rsidRPr="00AA3B5E">
        <w:rPr>
          <w:rFonts w:ascii="Arial" w:hAnsi="Arial" w:cs="Arial"/>
          <w:color w:val="0E101A"/>
          <w:sz w:val="28"/>
          <w:szCs w:val="28"/>
        </w:rPr>
        <w:t>we will not be telling people</w:t>
      </w:r>
      <w:r w:rsidR="00AF0AB3">
        <w:rPr>
          <w:rFonts w:ascii="Arial" w:hAnsi="Arial" w:cs="Arial"/>
          <w:color w:val="0E101A"/>
          <w:sz w:val="28"/>
          <w:szCs w:val="28"/>
        </w:rPr>
        <w:t>’</w:t>
      </w:r>
      <w:r w:rsidR="007B4D5A" w:rsidRPr="00AA3B5E">
        <w:rPr>
          <w:rFonts w:ascii="Arial" w:hAnsi="Arial" w:cs="Arial"/>
          <w:color w:val="0E101A"/>
          <w:sz w:val="28"/>
          <w:szCs w:val="28"/>
        </w:rPr>
        <w:t xml:space="preserve">s individual stories and nobody will be named. </w:t>
      </w:r>
    </w:p>
    <w:p w14:paraId="66C6619C" w14:textId="639B8B11" w:rsidR="0088384A" w:rsidRPr="00AA3B5E" w:rsidRDefault="0088384A" w:rsidP="008841BB">
      <w:pPr>
        <w:pStyle w:val="NormalWeb"/>
        <w:spacing w:before="0" w:beforeAutospacing="0" w:after="0" w:afterAutospacing="0"/>
        <w:textAlignment w:val="baseline"/>
        <w:rPr>
          <w:rFonts w:ascii="Arial" w:hAnsi="Arial" w:cs="Arial"/>
          <w:color w:val="0E101A"/>
          <w:sz w:val="28"/>
          <w:szCs w:val="28"/>
        </w:rPr>
      </w:pPr>
    </w:p>
    <w:p w14:paraId="6132EC82" w14:textId="38CBC7E7" w:rsidR="0088384A" w:rsidRPr="00AA3B5E" w:rsidRDefault="0088384A" w:rsidP="008841BB">
      <w:pPr>
        <w:pStyle w:val="NormalWeb"/>
        <w:spacing w:before="0" w:beforeAutospacing="0" w:after="0" w:afterAutospacing="0"/>
        <w:textAlignment w:val="baseline"/>
        <w:rPr>
          <w:rFonts w:ascii="Arial" w:hAnsi="Arial" w:cs="Arial"/>
          <w:color w:val="0E101A"/>
          <w:sz w:val="28"/>
          <w:szCs w:val="28"/>
        </w:rPr>
      </w:pPr>
      <w:r w:rsidRPr="00AA3B5E">
        <w:rPr>
          <w:rFonts w:ascii="Arial" w:hAnsi="Arial" w:cs="Arial"/>
          <w:b/>
          <w:bCs/>
          <w:color w:val="0E101A"/>
          <w:sz w:val="28"/>
          <w:szCs w:val="28"/>
        </w:rPr>
        <w:t xml:space="preserve">Who will be there? </w:t>
      </w:r>
    </w:p>
    <w:p w14:paraId="7CC0BAD0" w14:textId="08CBABDC" w:rsidR="0088384A" w:rsidRPr="00AA3B5E" w:rsidRDefault="0088384A" w:rsidP="008841BB">
      <w:pPr>
        <w:pStyle w:val="NormalWeb"/>
        <w:spacing w:before="0" w:beforeAutospacing="0" w:after="0" w:afterAutospacing="0"/>
        <w:textAlignment w:val="baseline"/>
        <w:rPr>
          <w:rFonts w:ascii="Arial" w:hAnsi="Arial" w:cs="Arial"/>
          <w:color w:val="0E101A"/>
          <w:sz w:val="28"/>
          <w:szCs w:val="28"/>
        </w:rPr>
      </w:pPr>
    </w:p>
    <w:p w14:paraId="227CF817" w14:textId="53800651" w:rsidR="00D77FE3" w:rsidRPr="00AA3B5E" w:rsidRDefault="0088384A" w:rsidP="008841BB">
      <w:pPr>
        <w:pStyle w:val="NormalWeb"/>
        <w:spacing w:before="0" w:beforeAutospacing="0" w:after="0" w:afterAutospacing="0"/>
        <w:textAlignment w:val="baseline"/>
        <w:rPr>
          <w:rFonts w:ascii="Arial" w:hAnsi="Arial" w:cs="Arial"/>
          <w:color w:val="0E101A"/>
          <w:sz w:val="28"/>
          <w:szCs w:val="28"/>
        </w:rPr>
      </w:pPr>
      <w:r w:rsidRPr="00AA3B5E">
        <w:rPr>
          <w:rFonts w:ascii="Arial" w:hAnsi="Arial" w:cs="Arial"/>
          <w:color w:val="0E101A"/>
          <w:sz w:val="28"/>
          <w:szCs w:val="28"/>
        </w:rPr>
        <w:t>The Crown and the Royal Commission’s counsel will be part of this hearing</w:t>
      </w:r>
      <w:r w:rsidR="000128C8">
        <w:rPr>
          <w:rFonts w:ascii="Arial" w:hAnsi="Arial" w:cs="Arial"/>
          <w:color w:val="0E101A"/>
          <w:sz w:val="28"/>
          <w:szCs w:val="28"/>
        </w:rPr>
        <w:t>. C</w:t>
      </w:r>
      <w:r w:rsidR="00D77FE3" w:rsidRPr="00AA3B5E">
        <w:rPr>
          <w:rFonts w:ascii="Arial" w:hAnsi="Arial" w:cs="Arial"/>
          <w:color w:val="0E101A"/>
          <w:sz w:val="28"/>
          <w:szCs w:val="28"/>
        </w:rPr>
        <w:t>ounsel are people who ask questions and keep witnesses on track so the hearing has the best outcome</w:t>
      </w:r>
      <w:r w:rsidRPr="00AA3B5E">
        <w:rPr>
          <w:rFonts w:ascii="Arial" w:hAnsi="Arial" w:cs="Arial"/>
          <w:color w:val="0E101A"/>
          <w:sz w:val="28"/>
          <w:szCs w:val="28"/>
        </w:rPr>
        <w:t xml:space="preserve">. </w:t>
      </w:r>
    </w:p>
    <w:p w14:paraId="38793B1E" w14:textId="77777777" w:rsidR="00D77FE3" w:rsidRPr="00AA3B5E" w:rsidRDefault="00D77FE3" w:rsidP="008841BB">
      <w:pPr>
        <w:pStyle w:val="NormalWeb"/>
        <w:spacing w:before="0" w:beforeAutospacing="0" w:after="0" w:afterAutospacing="0"/>
        <w:textAlignment w:val="baseline"/>
        <w:rPr>
          <w:rFonts w:ascii="Arial" w:hAnsi="Arial" w:cs="Arial"/>
          <w:color w:val="0E101A"/>
          <w:sz w:val="28"/>
          <w:szCs w:val="28"/>
        </w:rPr>
      </w:pPr>
    </w:p>
    <w:p w14:paraId="61A86963" w14:textId="3291FF29" w:rsidR="0088384A" w:rsidRPr="00AA3B5E" w:rsidRDefault="0088384A" w:rsidP="008841BB">
      <w:pPr>
        <w:pStyle w:val="NormalWeb"/>
        <w:spacing w:before="0" w:beforeAutospacing="0" w:after="0" w:afterAutospacing="0"/>
        <w:textAlignment w:val="baseline"/>
        <w:rPr>
          <w:rFonts w:ascii="Arial" w:hAnsi="Arial" w:cs="Arial"/>
          <w:color w:val="0E101A"/>
          <w:sz w:val="28"/>
          <w:szCs w:val="28"/>
        </w:rPr>
      </w:pPr>
      <w:r w:rsidRPr="00AA3B5E">
        <w:rPr>
          <w:rFonts w:ascii="Arial" w:hAnsi="Arial" w:cs="Arial"/>
          <w:color w:val="0E101A"/>
          <w:sz w:val="28"/>
          <w:szCs w:val="28"/>
        </w:rPr>
        <w:t>At this hearing</w:t>
      </w:r>
      <w:r w:rsidR="000128C8">
        <w:rPr>
          <w:rFonts w:ascii="Arial" w:hAnsi="Arial" w:cs="Arial"/>
          <w:color w:val="0E101A"/>
          <w:sz w:val="28"/>
          <w:szCs w:val="28"/>
        </w:rPr>
        <w:t>,</w:t>
      </w:r>
      <w:r w:rsidRPr="00AA3B5E">
        <w:rPr>
          <w:rFonts w:ascii="Arial" w:hAnsi="Arial" w:cs="Arial"/>
          <w:color w:val="0E101A"/>
          <w:sz w:val="28"/>
          <w:szCs w:val="28"/>
        </w:rPr>
        <w:t xml:space="preserve"> you will </w:t>
      </w:r>
      <w:r w:rsidR="000128C8">
        <w:rPr>
          <w:rFonts w:ascii="Arial" w:hAnsi="Arial" w:cs="Arial"/>
          <w:color w:val="0E101A"/>
          <w:sz w:val="28"/>
          <w:szCs w:val="28"/>
        </w:rPr>
        <w:t xml:space="preserve">be </w:t>
      </w:r>
      <w:r w:rsidRPr="00AA3B5E">
        <w:rPr>
          <w:rFonts w:ascii="Arial" w:hAnsi="Arial" w:cs="Arial"/>
          <w:color w:val="0E101A"/>
          <w:sz w:val="28"/>
          <w:szCs w:val="28"/>
        </w:rPr>
        <w:t xml:space="preserve">hearing more from </w:t>
      </w:r>
      <w:r w:rsidR="000128C8">
        <w:rPr>
          <w:rFonts w:ascii="Arial" w:hAnsi="Arial" w:cs="Arial"/>
          <w:color w:val="0E101A"/>
          <w:sz w:val="28"/>
          <w:szCs w:val="28"/>
        </w:rPr>
        <w:t>t</w:t>
      </w:r>
      <w:r w:rsidRPr="00AA3B5E">
        <w:rPr>
          <w:rFonts w:ascii="Arial" w:hAnsi="Arial" w:cs="Arial"/>
          <w:color w:val="0E101A"/>
          <w:sz w:val="28"/>
          <w:szCs w:val="28"/>
        </w:rPr>
        <w:t xml:space="preserve">he Crown as they are responsible for the people speaking about state organisations. At the front of the hearing, the Crown is on the </w:t>
      </w:r>
      <w:r w:rsidR="000128C8">
        <w:rPr>
          <w:rFonts w:ascii="Arial" w:hAnsi="Arial" w:cs="Arial"/>
          <w:color w:val="0E101A"/>
          <w:sz w:val="28"/>
          <w:szCs w:val="28"/>
        </w:rPr>
        <w:t>left</w:t>
      </w:r>
      <w:r w:rsidRPr="00AA3B5E">
        <w:rPr>
          <w:rFonts w:ascii="Arial" w:hAnsi="Arial" w:cs="Arial"/>
          <w:color w:val="0E101A"/>
          <w:sz w:val="28"/>
          <w:szCs w:val="28"/>
        </w:rPr>
        <w:t xml:space="preserve"> and the Royal Commission’s counsel are on the </w:t>
      </w:r>
      <w:r w:rsidR="000128C8">
        <w:rPr>
          <w:rFonts w:ascii="Arial" w:hAnsi="Arial" w:cs="Arial"/>
          <w:color w:val="0E101A"/>
          <w:sz w:val="28"/>
          <w:szCs w:val="28"/>
        </w:rPr>
        <w:t>right.</w:t>
      </w:r>
    </w:p>
    <w:p w14:paraId="324027AF" w14:textId="623F3DF6" w:rsidR="007B4D5A" w:rsidRPr="00AA3B5E" w:rsidRDefault="007B4D5A" w:rsidP="008841BB">
      <w:pPr>
        <w:pStyle w:val="NormalWeb"/>
        <w:spacing w:before="0" w:beforeAutospacing="0" w:after="0" w:afterAutospacing="0"/>
        <w:textAlignment w:val="baseline"/>
        <w:rPr>
          <w:rFonts w:ascii="Arial" w:hAnsi="Arial" w:cs="Arial"/>
          <w:color w:val="0E101A"/>
          <w:sz w:val="28"/>
          <w:szCs w:val="28"/>
        </w:rPr>
      </w:pPr>
    </w:p>
    <w:p w14:paraId="2F38FAF5" w14:textId="69880B2C" w:rsidR="007B4D5A" w:rsidRPr="00AA3B5E" w:rsidRDefault="007B4D5A" w:rsidP="008841BB">
      <w:pPr>
        <w:pStyle w:val="NormalWeb"/>
        <w:spacing w:before="0" w:beforeAutospacing="0" w:after="0" w:afterAutospacing="0"/>
        <w:textAlignment w:val="baseline"/>
        <w:rPr>
          <w:rFonts w:ascii="Arial" w:hAnsi="Arial" w:cs="Arial"/>
          <w:b/>
          <w:bCs/>
          <w:color w:val="0E101A"/>
          <w:sz w:val="28"/>
          <w:szCs w:val="28"/>
        </w:rPr>
      </w:pPr>
      <w:r w:rsidRPr="00AA3B5E">
        <w:rPr>
          <w:rFonts w:ascii="Arial" w:hAnsi="Arial" w:cs="Arial"/>
          <w:b/>
          <w:bCs/>
          <w:color w:val="0E101A"/>
          <w:sz w:val="28"/>
          <w:szCs w:val="28"/>
        </w:rPr>
        <w:t>What will the hearing be like?</w:t>
      </w:r>
    </w:p>
    <w:p w14:paraId="79D72073" w14:textId="4D04C92C" w:rsidR="00C43080" w:rsidRPr="00AA3B5E" w:rsidRDefault="00C43080" w:rsidP="00604EDC">
      <w:pPr>
        <w:jc w:val="both"/>
        <w:rPr>
          <w:rFonts w:ascii="Arial" w:hAnsi="Arial" w:cs="Arial"/>
          <w:sz w:val="28"/>
          <w:szCs w:val="28"/>
          <w:lang w:val="en-US"/>
        </w:rPr>
      </w:pPr>
    </w:p>
    <w:p w14:paraId="4BA67E51" w14:textId="5F527C79" w:rsidR="00C43080" w:rsidRPr="00AA3B5E" w:rsidRDefault="00C43080" w:rsidP="00604EDC">
      <w:pPr>
        <w:jc w:val="both"/>
        <w:rPr>
          <w:rFonts w:ascii="Arial" w:hAnsi="Arial" w:cs="Arial"/>
          <w:sz w:val="28"/>
          <w:szCs w:val="28"/>
          <w:lang w:val="en-US"/>
        </w:rPr>
      </w:pPr>
      <w:r w:rsidRPr="00AA3B5E">
        <w:rPr>
          <w:rFonts w:ascii="Arial" w:hAnsi="Arial" w:cs="Arial"/>
          <w:sz w:val="28"/>
          <w:szCs w:val="28"/>
          <w:lang w:val="en-US"/>
        </w:rPr>
        <w:t>At this hearing the Royal Commission</w:t>
      </w:r>
      <w:r w:rsidR="0088384A" w:rsidRPr="00AA3B5E">
        <w:rPr>
          <w:rFonts w:ascii="Arial" w:hAnsi="Arial" w:cs="Arial"/>
          <w:sz w:val="28"/>
          <w:szCs w:val="28"/>
          <w:lang w:val="en-US"/>
        </w:rPr>
        <w:t>’s counsel</w:t>
      </w:r>
      <w:r w:rsidRPr="00AA3B5E">
        <w:rPr>
          <w:rFonts w:ascii="Arial" w:hAnsi="Arial" w:cs="Arial"/>
          <w:sz w:val="28"/>
          <w:szCs w:val="28"/>
          <w:lang w:val="en-US"/>
        </w:rPr>
        <w:t xml:space="preserve"> will be asking state agencies questions and the person from the state agency will also have some time to speak. </w:t>
      </w:r>
    </w:p>
    <w:p w14:paraId="79565289" w14:textId="7FA93D37" w:rsidR="007B4D5A" w:rsidRPr="00AA3B5E" w:rsidRDefault="007B4D5A" w:rsidP="00604EDC">
      <w:pPr>
        <w:jc w:val="both"/>
        <w:rPr>
          <w:rFonts w:ascii="Arial" w:hAnsi="Arial" w:cs="Arial"/>
          <w:sz w:val="28"/>
          <w:szCs w:val="28"/>
          <w:lang w:val="en-US"/>
        </w:rPr>
      </w:pPr>
    </w:p>
    <w:p w14:paraId="1A9E531B" w14:textId="31A2485B" w:rsidR="007B4D5A" w:rsidRPr="00AA3B5E" w:rsidRDefault="007B4D5A" w:rsidP="00604EDC">
      <w:pPr>
        <w:jc w:val="both"/>
        <w:rPr>
          <w:rFonts w:ascii="Arial" w:hAnsi="Arial" w:cs="Arial"/>
          <w:sz w:val="28"/>
          <w:szCs w:val="28"/>
          <w:lang w:val="en-US"/>
        </w:rPr>
      </w:pPr>
      <w:r w:rsidRPr="00AA3B5E">
        <w:rPr>
          <w:rFonts w:ascii="Arial" w:hAnsi="Arial" w:cs="Arial"/>
          <w:sz w:val="28"/>
          <w:szCs w:val="28"/>
          <w:lang w:val="en-US"/>
        </w:rPr>
        <w:t xml:space="preserve">It will go like this: </w:t>
      </w:r>
    </w:p>
    <w:p w14:paraId="39BE9B28" w14:textId="60532E0A" w:rsidR="007B4D5A" w:rsidRPr="00AA3B5E" w:rsidRDefault="007B4D5A" w:rsidP="00604EDC">
      <w:pPr>
        <w:jc w:val="both"/>
        <w:rPr>
          <w:rFonts w:ascii="Arial" w:hAnsi="Arial" w:cs="Arial"/>
          <w:sz w:val="28"/>
          <w:szCs w:val="28"/>
          <w:lang w:val="en-US"/>
        </w:rPr>
      </w:pPr>
    </w:p>
    <w:p w14:paraId="29BB549B" w14:textId="1238F4BB" w:rsidR="007B4D5A" w:rsidRPr="00AA3B5E" w:rsidRDefault="007B4D5A" w:rsidP="007B4D5A">
      <w:pPr>
        <w:pStyle w:val="ListParagraph"/>
        <w:numPr>
          <w:ilvl w:val="0"/>
          <w:numId w:val="1"/>
        </w:numPr>
        <w:jc w:val="both"/>
        <w:rPr>
          <w:rFonts w:ascii="Arial" w:hAnsi="Arial" w:cs="Arial"/>
          <w:sz w:val="28"/>
          <w:szCs w:val="28"/>
          <w:lang w:val="en-US"/>
        </w:rPr>
      </w:pPr>
      <w:r w:rsidRPr="00AA3B5E">
        <w:rPr>
          <w:rFonts w:ascii="Arial" w:hAnsi="Arial" w:cs="Arial"/>
          <w:b/>
          <w:bCs/>
          <w:sz w:val="28"/>
          <w:szCs w:val="28"/>
          <w:lang w:val="en-US"/>
        </w:rPr>
        <w:t>Witness speaks first:</w:t>
      </w:r>
      <w:r w:rsidRPr="00AA3B5E">
        <w:rPr>
          <w:rFonts w:ascii="Arial" w:hAnsi="Arial" w:cs="Arial"/>
          <w:sz w:val="28"/>
          <w:szCs w:val="28"/>
          <w:lang w:val="en-US"/>
        </w:rPr>
        <w:t xml:space="preserve"> the state</w:t>
      </w:r>
      <w:r w:rsidR="00993C16" w:rsidRPr="00AA3B5E">
        <w:rPr>
          <w:rFonts w:ascii="Arial" w:hAnsi="Arial" w:cs="Arial"/>
          <w:sz w:val="28"/>
          <w:szCs w:val="28"/>
          <w:lang w:val="en-US"/>
        </w:rPr>
        <w:t>’s</w:t>
      </w:r>
      <w:r w:rsidRPr="00AA3B5E">
        <w:rPr>
          <w:rFonts w:ascii="Arial" w:hAnsi="Arial" w:cs="Arial"/>
          <w:sz w:val="28"/>
          <w:szCs w:val="28"/>
          <w:lang w:val="en-US"/>
        </w:rPr>
        <w:t xml:space="preserve"> witness will share a statement with the Royal Commission, during this time the witness will not be interrupted. They will be sharing their organi</w:t>
      </w:r>
      <w:r w:rsidR="000128C8">
        <w:rPr>
          <w:rFonts w:ascii="Arial" w:hAnsi="Arial" w:cs="Arial"/>
          <w:sz w:val="28"/>
          <w:szCs w:val="28"/>
          <w:lang w:val="en-US"/>
        </w:rPr>
        <w:t>s</w:t>
      </w:r>
      <w:r w:rsidRPr="00AA3B5E">
        <w:rPr>
          <w:rFonts w:ascii="Arial" w:hAnsi="Arial" w:cs="Arial"/>
          <w:sz w:val="28"/>
          <w:szCs w:val="28"/>
          <w:lang w:val="en-US"/>
        </w:rPr>
        <w:t>ation</w:t>
      </w:r>
      <w:r w:rsidR="000128C8">
        <w:rPr>
          <w:rFonts w:ascii="Arial" w:hAnsi="Arial" w:cs="Arial"/>
          <w:sz w:val="28"/>
          <w:szCs w:val="28"/>
          <w:lang w:val="en-US"/>
        </w:rPr>
        <w:t>’</w:t>
      </w:r>
      <w:r w:rsidRPr="00AA3B5E">
        <w:rPr>
          <w:rFonts w:ascii="Arial" w:hAnsi="Arial" w:cs="Arial"/>
          <w:sz w:val="28"/>
          <w:szCs w:val="28"/>
          <w:lang w:val="en-US"/>
        </w:rPr>
        <w:t xml:space="preserve">s view with the Royal Commission. </w:t>
      </w:r>
    </w:p>
    <w:p w14:paraId="6B6F8DB4" w14:textId="6E91F046" w:rsidR="00A25628" w:rsidRPr="00AA3B5E" w:rsidRDefault="00993C16" w:rsidP="00884462">
      <w:pPr>
        <w:pStyle w:val="ListParagraph"/>
        <w:numPr>
          <w:ilvl w:val="0"/>
          <w:numId w:val="4"/>
        </w:numPr>
        <w:jc w:val="both"/>
        <w:rPr>
          <w:rFonts w:ascii="Arial" w:hAnsi="Arial" w:cs="Arial"/>
          <w:sz w:val="28"/>
          <w:szCs w:val="28"/>
          <w:lang w:val="en-US"/>
        </w:rPr>
      </w:pPr>
      <w:r w:rsidRPr="00AA3B5E">
        <w:rPr>
          <w:rFonts w:ascii="Arial" w:hAnsi="Arial" w:cs="Arial"/>
          <w:b/>
          <w:bCs/>
          <w:sz w:val="28"/>
          <w:szCs w:val="28"/>
          <w:lang w:val="en-US"/>
        </w:rPr>
        <w:t xml:space="preserve">Then the Royal Commission asks questions: </w:t>
      </w:r>
      <w:r w:rsidRPr="00AA3B5E">
        <w:rPr>
          <w:rFonts w:ascii="Arial" w:hAnsi="Arial" w:cs="Arial"/>
          <w:sz w:val="28"/>
          <w:szCs w:val="28"/>
          <w:lang w:val="en-US"/>
        </w:rPr>
        <w:t>t</w:t>
      </w:r>
      <w:r w:rsidR="00884462" w:rsidRPr="00AA3B5E">
        <w:rPr>
          <w:rFonts w:ascii="Arial" w:hAnsi="Arial" w:cs="Arial"/>
          <w:sz w:val="28"/>
          <w:szCs w:val="28"/>
          <w:lang w:val="en-US"/>
        </w:rPr>
        <w:t>he Royal Commission</w:t>
      </w:r>
      <w:r w:rsidR="0088384A" w:rsidRPr="00AA3B5E">
        <w:rPr>
          <w:rFonts w:ascii="Arial" w:hAnsi="Arial" w:cs="Arial"/>
          <w:sz w:val="28"/>
          <w:szCs w:val="28"/>
          <w:lang w:val="en-US"/>
        </w:rPr>
        <w:t xml:space="preserve">’s counsel </w:t>
      </w:r>
      <w:r w:rsidR="00884462" w:rsidRPr="00AA3B5E">
        <w:rPr>
          <w:rFonts w:ascii="Arial" w:hAnsi="Arial" w:cs="Arial"/>
          <w:sz w:val="28"/>
          <w:szCs w:val="28"/>
          <w:lang w:val="en-US"/>
        </w:rPr>
        <w:t xml:space="preserve">will be able to ask </w:t>
      </w:r>
      <w:r w:rsidRPr="00AA3B5E">
        <w:rPr>
          <w:rFonts w:ascii="Arial" w:hAnsi="Arial" w:cs="Arial"/>
          <w:sz w:val="28"/>
          <w:szCs w:val="28"/>
          <w:lang w:val="en-US"/>
        </w:rPr>
        <w:t xml:space="preserve">the witness </w:t>
      </w:r>
      <w:r w:rsidR="00884462" w:rsidRPr="00AA3B5E">
        <w:rPr>
          <w:rFonts w:ascii="Arial" w:hAnsi="Arial" w:cs="Arial"/>
          <w:sz w:val="28"/>
          <w:szCs w:val="28"/>
          <w:lang w:val="en-US"/>
        </w:rPr>
        <w:t>questions about what they said</w:t>
      </w:r>
      <w:r w:rsidRPr="00AA3B5E">
        <w:rPr>
          <w:rFonts w:ascii="Arial" w:hAnsi="Arial" w:cs="Arial"/>
          <w:sz w:val="28"/>
          <w:szCs w:val="28"/>
          <w:lang w:val="en-US"/>
        </w:rPr>
        <w:t xml:space="preserve"> and about their organi</w:t>
      </w:r>
      <w:r w:rsidR="000128C8">
        <w:rPr>
          <w:rFonts w:ascii="Arial" w:hAnsi="Arial" w:cs="Arial"/>
          <w:sz w:val="28"/>
          <w:szCs w:val="28"/>
          <w:lang w:val="en-US"/>
        </w:rPr>
        <w:t>s</w:t>
      </w:r>
      <w:r w:rsidRPr="00AA3B5E">
        <w:rPr>
          <w:rFonts w:ascii="Arial" w:hAnsi="Arial" w:cs="Arial"/>
          <w:sz w:val="28"/>
          <w:szCs w:val="28"/>
          <w:lang w:val="en-US"/>
        </w:rPr>
        <w:t>ation. The counsel asks questions of the witness to make sure that the Royal Commission is getting all the information they need. During the questions the counsel may interrupt the witness.</w:t>
      </w:r>
    </w:p>
    <w:p w14:paraId="34B52A3C" w14:textId="6F6107E0" w:rsidR="00D77FE3" w:rsidRPr="00AA3B5E" w:rsidRDefault="00D77FE3" w:rsidP="00D77FE3">
      <w:pPr>
        <w:jc w:val="both"/>
        <w:rPr>
          <w:rFonts w:ascii="Arial" w:hAnsi="Arial" w:cs="Arial"/>
          <w:sz w:val="28"/>
          <w:szCs w:val="28"/>
          <w:lang w:val="en-US"/>
        </w:rPr>
      </w:pPr>
    </w:p>
    <w:p w14:paraId="7877FC48" w14:textId="4C9AA43F" w:rsidR="00D77FE3" w:rsidRPr="00AA3B5E" w:rsidRDefault="00D77FE3" w:rsidP="00D77FE3">
      <w:pPr>
        <w:jc w:val="both"/>
        <w:rPr>
          <w:rFonts w:ascii="Arial" w:hAnsi="Arial" w:cs="Arial"/>
          <w:b/>
          <w:bCs/>
          <w:sz w:val="28"/>
          <w:szCs w:val="28"/>
          <w:lang w:val="en-US"/>
        </w:rPr>
      </w:pPr>
      <w:r w:rsidRPr="00AA3B5E">
        <w:rPr>
          <w:rFonts w:ascii="Arial" w:hAnsi="Arial" w:cs="Arial"/>
          <w:b/>
          <w:bCs/>
          <w:sz w:val="28"/>
          <w:szCs w:val="28"/>
          <w:lang w:val="en-US"/>
        </w:rPr>
        <w:t xml:space="preserve">Why can’t we see what they’re speaking about? </w:t>
      </w:r>
    </w:p>
    <w:p w14:paraId="639BD43C" w14:textId="6C29E958" w:rsidR="00D77FE3" w:rsidRPr="00AA3B5E" w:rsidRDefault="00D77FE3" w:rsidP="00D77FE3">
      <w:pPr>
        <w:jc w:val="both"/>
        <w:rPr>
          <w:rFonts w:ascii="Arial" w:hAnsi="Arial" w:cs="Arial"/>
          <w:b/>
          <w:bCs/>
          <w:sz w:val="28"/>
          <w:szCs w:val="28"/>
          <w:lang w:val="en-US"/>
        </w:rPr>
      </w:pPr>
    </w:p>
    <w:p w14:paraId="1EE9D639" w14:textId="29F46454" w:rsidR="00D77FE3" w:rsidRPr="00AA3B5E" w:rsidRDefault="00D77FE3" w:rsidP="00D77FE3">
      <w:pPr>
        <w:jc w:val="both"/>
        <w:rPr>
          <w:rFonts w:ascii="Arial" w:hAnsi="Arial" w:cs="Arial"/>
          <w:sz w:val="28"/>
          <w:szCs w:val="28"/>
          <w:lang w:val="en-US"/>
        </w:rPr>
      </w:pPr>
      <w:r w:rsidRPr="00AA3B5E">
        <w:rPr>
          <w:rFonts w:ascii="Arial" w:hAnsi="Arial" w:cs="Arial"/>
          <w:sz w:val="28"/>
          <w:szCs w:val="28"/>
          <w:lang w:val="en-US"/>
        </w:rPr>
        <w:t xml:space="preserve">The Royal Commission counsel </w:t>
      </w:r>
      <w:r w:rsidR="00AF0AB3">
        <w:rPr>
          <w:rFonts w:ascii="Arial" w:hAnsi="Arial" w:cs="Arial"/>
          <w:sz w:val="28"/>
          <w:szCs w:val="28"/>
          <w:lang w:val="en-US"/>
        </w:rPr>
        <w:t>w</w:t>
      </w:r>
      <w:r w:rsidR="00397706">
        <w:rPr>
          <w:rFonts w:ascii="Arial" w:hAnsi="Arial" w:cs="Arial"/>
          <w:sz w:val="28"/>
          <w:szCs w:val="28"/>
          <w:lang w:val="en-US"/>
        </w:rPr>
        <w:t>ill</w:t>
      </w:r>
      <w:r w:rsidR="00AF0AB3" w:rsidRPr="00AA3B5E">
        <w:rPr>
          <w:rFonts w:ascii="Arial" w:hAnsi="Arial" w:cs="Arial"/>
          <w:sz w:val="28"/>
          <w:szCs w:val="28"/>
          <w:lang w:val="en-US"/>
        </w:rPr>
        <w:t xml:space="preserve"> </w:t>
      </w:r>
      <w:r w:rsidRPr="00AA3B5E">
        <w:rPr>
          <w:rFonts w:ascii="Arial" w:hAnsi="Arial" w:cs="Arial"/>
          <w:sz w:val="28"/>
          <w:szCs w:val="28"/>
          <w:lang w:val="en-US"/>
        </w:rPr>
        <w:t>ask the witness</w:t>
      </w:r>
      <w:r w:rsidR="00397706">
        <w:rPr>
          <w:rFonts w:ascii="Arial" w:hAnsi="Arial" w:cs="Arial"/>
          <w:sz w:val="28"/>
          <w:szCs w:val="28"/>
          <w:lang w:val="en-US"/>
        </w:rPr>
        <w:t>es</w:t>
      </w:r>
      <w:r w:rsidRPr="00AA3B5E">
        <w:rPr>
          <w:rFonts w:ascii="Arial" w:hAnsi="Arial" w:cs="Arial"/>
          <w:sz w:val="28"/>
          <w:szCs w:val="28"/>
          <w:lang w:val="en-US"/>
        </w:rPr>
        <w:t xml:space="preserve"> about document</w:t>
      </w:r>
      <w:r w:rsidR="00397706">
        <w:rPr>
          <w:rFonts w:ascii="Arial" w:hAnsi="Arial" w:cs="Arial"/>
          <w:sz w:val="28"/>
          <w:szCs w:val="28"/>
          <w:lang w:val="en-US"/>
        </w:rPr>
        <w:t>s</w:t>
      </w:r>
      <w:r w:rsidRPr="00AA3B5E">
        <w:rPr>
          <w:rFonts w:ascii="Arial" w:hAnsi="Arial" w:cs="Arial"/>
          <w:sz w:val="28"/>
          <w:szCs w:val="28"/>
          <w:lang w:val="en-US"/>
        </w:rPr>
        <w:t xml:space="preserve"> or piece</w:t>
      </w:r>
      <w:r w:rsidR="00397706">
        <w:rPr>
          <w:rFonts w:ascii="Arial" w:hAnsi="Arial" w:cs="Arial"/>
          <w:sz w:val="28"/>
          <w:szCs w:val="28"/>
          <w:lang w:val="en-US"/>
        </w:rPr>
        <w:t>s</w:t>
      </w:r>
      <w:r w:rsidRPr="00AA3B5E">
        <w:rPr>
          <w:rFonts w:ascii="Arial" w:hAnsi="Arial" w:cs="Arial"/>
          <w:sz w:val="28"/>
          <w:szCs w:val="28"/>
          <w:lang w:val="en-US"/>
        </w:rPr>
        <w:t xml:space="preserve"> of evidence, </w:t>
      </w:r>
      <w:r w:rsidR="00397706">
        <w:rPr>
          <w:rFonts w:ascii="Arial" w:hAnsi="Arial" w:cs="Arial"/>
          <w:sz w:val="28"/>
          <w:szCs w:val="28"/>
          <w:lang w:val="en-US"/>
        </w:rPr>
        <w:t xml:space="preserve">but </w:t>
      </w:r>
      <w:r w:rsidRPr="00AA3B5E">
        <w:rPr>
          <w:rFonts w:ascii="Arial" w:hAnsi="Arial" w:cs="Arial"/>
          <w:sz w:val="28"/>
          <w:szCs w:val="28"/>
          <w:lang w:val="en-US"/>
        </w:rPr>
        <w:t>these</w:t>
      </w:r>
      <w:r w:rsidR="00397706">
        <w:rPr>
          <w:rFonts w:ascii="Arial" w:hAnsi="Arial" w:cs="Arial"/>
          <w:sz w:val="28"/>
          <w:szCs w:val="28"/>
          <w:lang w:val="en-US"/>
        </w:rPr>
        <w:t xml:space="preserve"> documents and evidence</w:t>
      </w:r>
      <w:r w:rsidRPr="00AA3B5E">
        <w:rPr>
          <w:rFonts w:ascii="Arial" w:hAnsi="Arial" w:cs="Arial"/>
          <w:sz w:val="28"/>
          <w:szCs w:val="28"/>
          <w:lang w:val="en-US"/>
        </w:rPr>
        <w:t xml:space="preserve"> won’t be shown on the screen to the public</w:t>
      </w:r>
      <w:r w:rsidR="00397706">
        <w:rPr>
          <w:rFonts w:ascii="Arial" w:hAnsi="Arial" w:cs="Arial"/>
          <w:sz w:val="28"/>
          <w:szCs w:val="28"/>
          <w:lang w:val="en-US"/>
        </w:rPr>
        <w:t>. This hearing has many more documents than previous hearings.</w:t>
      </w:r>
      <w:r w:rsidRPr="00AA3B5E">
        <w:rPr>
          <w:rFonts w:ascii="Arial" w:hAnsi="Arial" w:cs="Arial"/>
          <w:sz w:val="28"/>
          <w:szCs w:val="28"/>
          <w:lang w:val="en-US"/>
        </w:rPr>
        <w:t xml:space="preserve"> </w:t>
      </w:r>
      <w:r w:rsidR="00397706">
        <w:rPr>
          <w:rFonts w:ascii="Arial" w:hAnsi="Arial" w:cs="Arial"/>
          <w:sz w:val="28"/>
          <w:szCs w:val="28"/>
          <w:lang w:val="en-US"/>
        </w:rPr>
        <w:t>B</w:t>
      </w:r>
      <w:r w:rsidRPr="00AA3B5E">
        <w:rPr>
          <w:rFonts w:ascii="Arial" w:hAnsi="Arial" w:cs="Arial"/>
          <w:sz w:val="28"/>
          <w:szCs w:val="28"/>
          <w:lang w:val="en-US"/>
        </w:rPr>
        <w:t xml:space="preserve">ecause of the large amount of </w:t>
      </w:r>
      <w:r w:rsidR="00397706">
        <w:rPr>
          <w:rFonts w:ascii="Arial" w:hAnsi="Arial" w:cs="Arial"/>
          <w:sz w:val="28"/>
          <w:szCs w:val="28"/>
          <w:lang w:val="en-US"/>
        </w:rPr>
        <w:t>documents and the sensitive personal information</w:t>
      </w:r>
      <w:r w:rsidRPr="00AA3B5E">
        <w:rPr>
          <w:rFonts w:ascii="Arial" w:hAnsi="Arial" w:cs="Arial"/>
          <w:sz w:val="28"/>
          <w:szCs w:val="28"/>
          <w:lang w:val="en-US"/>
        </w:rPr>
        <w:t xml:space="preserve"> </w:t>
      </w:r>
      <w:r w:rsidR="00397706">
        <w:rPr>
          <w:rFonts w:ascii="Arial" w:hAnsi="Arial" w:cs="Arial"/>
          <w:sz w:val="28"/>
          <w:szCs w:val="28"/>
          <w:lang w:val="en-US"/>
        </w:rPr>
        <w:t xml:space="preserve">in </w:t>
      </w:r>
      <w:r w:rsidR="005B3FD2">
        <w:rPr>
          <w:rFonts w:ascii="Arial" w:hAnsi="Arial" w:cs="Arial"/>
          <w:sz w:val="28"/>
          <w:szCs w:val="28"/>
          <w:lang w:val="en-US"/>
        </w:rPr>
        <w:t>these documents</w:t>
      </w:r>
      <w:r w:rsidR="000128C8">
        <w:rPr>
          <w:rFonts w:ascii="Arial" w:hAnsi="Arial" w:cs="Arial"/>
          <w:sz w:val="28"/>
          <w:szCs w:val="28"/>
          <w:lang w:val="en-US"/>
        </w:rPr>
        <w:t>,</w:t>
      </w:r>
      <w:r w:rsidR="005B3FD2">
        <w:rPr>
          <w:rFonts w:ascii="Arial" w:hAnsi="Arial" w:cs="Arial"/>
          <w:sz w:val="28"/>
          <w:szCs w:val="28"/>
          <w:lang w:val="en-US"/>
        </w:rPr>
        <w:t xml:space="preserve"> </w:t>
      </w:r>
      <w:r w:rsidR="008F09D9">
        <w:rPr>
          <w:rFonts w:ascii="Arial" w:hAnsi="Arial" w:cs="Arial"/>
          <w:sz w:val="28"/>
          <w:szCs w:val="28"/>
          <w:lang w:val="en-US"/>
        </w:rPr>
        <w:t xml:space="preserve">they </w:t>
      </w:r>
      <w:r w:rsidR="005B3FD2">
        <w:rPr>
          <w:rFonts w:ascii="Arial" w:hAnsi="Arial" w:cs="Arial"/>
          <w:sz w:val="28"/>
          <w:szCs w:val="28"/>
          <w:lang w:val="en-US"/>
        </w:rPr>
        <w:t>will</w:t>
      </w:r>
      <w:r w:rsidR="00397706">
        <w:rPr>
          <w:rFonts w:ascii="Arial" w:hAnsi="Arial" w:cs="Arial"/>
          <w:sz w:val="28"/>
          <w:szCs w:val="28"/>
          <w:lang w:val="en-US"/>
        </w:rPr>
        <w:t xml:space="preserve"> not be shown publicly.</w:t>
      </w:r>
      <w:r w:rsidRPr="00AA3B5E">
        <w:rPr>
          <w:rFonts w:ascii="Arial" w:hAnsi="Arial" w:cs="Arial"/>
          <w:sz w:val="28"/>
          <w:szCs w:val="28"/>
          <w:lang w:val="en-US"/>
        </w:rPr>
        <w:t xml:space="preserve"> Instead of showing the evidence on screen</w:t>
      </w:r>
      <w:r w:rsidR="000128C8">
        <w:rPr>
          <w:rFonts w:ascii="Arial" w:hAnsi="Arial" w:cs="Arial"/>
          <w:sz w:val="28"/>
          <w:szCs w:val="28"/>
          <w:lang w:val="en-US"/>
        </w:rPr>
        <w:t>,</w:t>
      </w:r>
      <w:r w:rsidRPr="00AA3B5E">
        <w:rPr>
          <w:rFonts w:ascii="Arial" w:hAnsi="Arial" w:cs="Arial"/>
          <w:sz w:val="28"/>
          <w:szCs w:val="28"/>
          <w:lang w:val="en-US"/>
        </w:rPr>
        <w:t xml:space="preserve"> the Royal Commission or Crown counsel will explain the evidence to the public. </w:t>
      </w:r>
    </w:p>
    <w:p w14:paraId="5C61DC14" w14:textId="3144CB1A" w:rsidR="00D77FE3" w:rsidRPr="00AA3B5E" w:rsidRDefault="00D77FE3" w:rsidP="00D77FE3">
      <w:pPr>
        <w:jc w:val="both"/>
        <w:rPr>
          <w:rFonts w:ascii="Arial" w:hAnsi="Arial" w:cs="Arial"/>
          <w:sz w:val="28"/>
          <w:szCs w:val="28"/>
          <w:lang w:val="en-US"/>
        </w:rPr>
      </w:pPr>
    </w:p>
    <w:p w14:paraId="37306423" w14:textId="2E7C4399" w:rsidR="00D77FE3" w:rsidRPr="00AA3B5E" w:rsidRDefault="00815D56" w:rsidP="00D77FE3">
      <w:pPr>
        <w:jc w:val="both"/>
        <w:rPr>
          <w:rFonts w:ascii="Arial" w:hAnsi="Arial" w:cs="Arial"/>
          <w:b/>
          <w:bCs/>
          <w:sz w:val="28"/>
          <w:szCs w:val="28"/>
          <w:lang w:val="en-US"/>
        </w:rPr>
      </w:pPr>
      <w:r w:rsidRPr="00AA3B5E">
        <w:rPr>
          <w:rFonts w:ascii="Arial" w:hAnsi="Arial" w:cs="Arial"/>
          <w:b/>
          <w:bCs/>
          <w:sz w:val="28"/>
          <w:szCs w:val="28"/>
          <w:lang w:val="en-US"/>
        </w:rPr>
        <w:t xml:space="preserve">I can’t understand some of what is being said? </w:t>
      </w:r>
    </w:p>
    <w:p w14:paraId="703A1A4C" w14:textId="000FCE06" w:rsidR="00815D56" w:rsidRPr="00AA3B5E" w:rsidRDefault="00815D56" w:rsidP="00D77FE3">
      <w:pPr>
        <w:jc w:val="both"/>
        <w:rPr>
          <w:rFonts w:ascii="Arial" w:hAnsi="Arial" w:cs="Arial"/>
          <w:b/>
          <w:bCs/>
          <w:sz w:val="28"/>
          <w:szCs w:val="28"/>
          <w:lang w:val="en-US"/>
        </w:rPr>
      </w:pPr>
    </w:p>
    <w:p w14:paraId="795F6BC2" w14:textId="1D38A67B" w:rsidR="00815D56" w:rsidRPr="00AA3B5E" w:rsidRDefault="00815D56" w:rsidP="00D77FE3">
      <w:pPr>
        <w:jc w:val="both"/>
        <w:rPr>
          <w:rFonts w:ascii="Arial" w:hAnsi="Arial" w:cs="Arial"/>
          <w:sz w:val="28"/>
          <w:szCs w:val="28"/>
          <w:lang w:val="en-US"/>
        </w:rPr>
      </w:pPr>
      <w:r w:rsidRPr="00AA3B5E">
        <w:rPr>
          <w:rFonts w:ascii="Arial" w:hAnsi="Arial" w:cs="Arial"/>
          <w:sz w:val="28"/>
          <w:szCs w:val="28"/>
          <w:lang w:val="en-US"/>
        </w:rPr>
        <w:t xml:space="preserve">The Royal Commission has worked hard to make sure that everyone can understand what is being said at this hearing, and to make sure there isn’t too much detail. At times, there may be some things that are said that are complicated, </w:t>
      </w:r>
      <w:r w:rsidR="00176CC5" w:rsidRPr="00AA3B5E">
        <w:rPr>
          <w:rFonts w:ascii="Arial" w:hAnsi="Arial" w:cs="Arial"/>
          <w:sz w:val="28"/>
          <w:szCs w:val="28"/>
          <w:lang w:val="en-US"/>
        </w:rPr>
        <w:t xml:space="preserve">if you have a question about something that is said you can send an email to </w:t>
      </w:r>
      <w:hyperlink r:id="rId7" w:history="1">
        <w:r w:rsidR="0011356E" w:rsidRPr="00BB6AE4">
          <w:rPr>
            <w:rStyle w:val="Hyperlink"/>
            <w:rFonts w:ascii="Arial" w:hAnsi="Arial" w:cs="Arial"/>
            <w:sz w:val="28"/>
            <w:szCs w:val="28"/>
            <w:lang w:val="en-US"/>
          </w:rPr>
          <w:t>contact@abuseincare.org.nz</w:t>
        </w:r>
      </w:hyperlink>
      <w:r w:rsidR="0011356E">
        <w:rPr>
          <w:rFonts w:ascii="Arial" w:hAnsi="Arial" w:cs="Arial"/>
          <w:sz w:val="28"/>
          <w:szCs w:val="28"/>
          <w:lang w:val="en-US"/>
        </w:rPr>
        <w:t xml:space="preserve"> </w:t>
      </w:r>
      <w:r w:rsidR="00176CC5" w:rsidRPr="00AA3B5E">
        <w:rPr>
          <w:rFonts w:ascii="Arial" w:hAnsi="Arial" w:cs="Arial"/>
          <w:sz w:val="28"/>
          <w:szCs w:val="28"/>
          <w:lang w:val="en-US"/>
        </w:rPr>
        <w:t xml:space="preserve">or call us on </w:t>
      </w:r>
      <w:r w:rsidR="0011356E" w:rsidRPr="0011356E">
        <w:rPr>
          <w:rFonts w:ascii="Arial" w:hAnsi="Arial" w:cs="Arial"/>
          <w:sz w:val="28"/>
          <w:szCs w:val="28"/>
          <w:lang w:val="en-US"/>
        </w:rPr>
        <w:t>0800 222 727</w:t>
      </w:r>
      <w:r w:rsidR="00176CC5" w:rsidRPr="00AA3B5E">
        <w:rPr>
          <w:rFonts w:ascii="Arial" w:hAnsi="Arial" w:cs="Arial"/>
          <w:sz w:val="28"/>
          <w:szCs w:val="28"/>
          <w:lang w:val="en-US"/>
        </w:rPr>
        <w:t xml:space="preserve"> </w:t>
      </w:r>
    </w:p>
    <w:p w14:paraId="5B71BCE8" w14:textId="35690911" w:rsidR="00176CC5" w:rsidRPr="00AA3B5E" w:rsidRDefault="00176CC5" w:rsidP="00D77FE3">
      <w:pPr>
        <w:jc w:val="both"/>
        <w:rPr>
          <w:rFonts w:ascii="Arial" w:hAnsi="Arial" w:cs="Arial"/>
          <w:sz w:val="28"/>
          <w:szCs w:val="28"/>
          <w:lang w:val="en-US"/>
        </w:rPr>
      </w:pPr>
    </w:p>
    <w:p w14:paraId="198DAEFD" w14:textId="11BA6E07" w:rsidR="00176CC5" w:rsidRDefault="00176CC5" w:rsidP="00D77FE3">
      <w:pPr>
        <w:jc w:val="both"/>
        <w:rPr>
          <w:rFonts w:ascii="Arial" w:hAnsi="Arial" w:cs="Arial"/>
          <w:sz w:val="28"/>
          <w:szCs w:val="28"/>
          <w:lang w:val="en-US"/>
        </w:rPr>
      </w:pPr>
      <w:r w:rsidRPr="00AA3B5E">
        <w:rPr>
          <w:rFonts w:ascii="Arial" w:hAnsi="Arial" w:cs="Arial"/>
          <w:sz w:val="28"/>
          <w:szCs w:val="28"/>
          <w:lang w:val="en-US"/>
        </w:rPr>
        <w:t xml:space="preserve">Our website also has information </w:t>
      </w:r>
      <w:hyperlink r:id="rId8" w:history="1">
        <w:r w:rsidR="0011356E" w:rsidRPr="00BB6AE4">
          <w:rPr>
            <w:rStyle w:val="Hyperlink"/>
            <w:rFonts w:ascii="Arial" w:hAnsi="Arial" w:cs="Arial"/>
            <w:sz w:val="28"/>
            <w:szCs w:val="28"/>
            <w:lang w:val="en-US"/>
          </w:rPr>
          <w:t>https://www.abuseincare.org.nz/</w:t>
        </w:r>
      </w:hyperlink>
      <w:r w:rsidR="0011356E">
        <w:rPr>
          <w:rFonts w:ascii="Arial" w:hAnsi="Arial" w:cs="Arial"/>
          <w:sz w:val="28"/>
          <w:szCs w:val="28"/>
          <w:lang w:val="en-US"/>
        </w:rPr>
        <w:t xml:space="preserve"> </w:t>
      </w:r>
    </w:p>
    <w:p w14:paraId="62CA9702" w14:textId="4BE1E43E" w:rsidR="0088384A" w:rsidRPr="00AA3B5E" w:rsidRDefault="0088384A" w:rsidP="0088384A">
      <w:pPr>
        <w:jc w:val="both"/>
        <w:rPr>
          <w:rFonts w:ascii="Arial" w:hAnsi="Arial" w:cs="Arial"/>
          <w:sz w:val="28"/>
          <w:szCs w:val="28"/>
          <w:lang w:val="en-US"/>
        </w:rPr>
      </w:pPr>
    </w:p>
    <w:p w14:paraId="33FDFF68" w14:textId="5AF93B0A" w:rsidR="0088384A" w:rsidRPr="00AA3B5E" w:rsidRDefault="0088384A" w:rsidP="0088384A">
      <w:pPr>
        <w:jc w:val="both"/>
        <w:rPr>
          <w:rFonts w:ascii="Arial" w:hAnsi="Arial" w:cs="Arial"/>
          <w:b/>
          <w:bCs/>
          <w:sz w:val="28"/>
          <w:szCs w:val="28"/>
          <w:lang w:val="en-US"/>
        </w:rPr>
      </w:pPr>
    </w:p>
    <w:p w14:paraId="1E9D5710" w14:textId="4040211C" w:rsidR="00993C16" w:rsidRPr="00AA3B5E" w:rsidRDefault="00993C16" w:rsidP="00993C16">
      <w:pPr>
        <w:jc w:val="both"/>
        <w:rPr>
          <w:rFonts w:ascii="Arial" w:hAnsi="Arial" w:cs="Arial"/>
          <w:sz w:val="28"/>
          <w:szCs w:val="28"/>
          <w:lang w:val="en-US"/>
        </w:rPr>
      </w:pPr>
    </w:p>
    <w:p w14:paraId="02DFE419" w14:textId="374D3756" w:rsidR="00A25628" w:rsidRPr="00AA3B5E" w:rsidRDefault="00A25628" w:rsidP="00A25628">
      <w:pPr>
        <w:jc w:val="both"/>
        <w:rPr>
          <w:rFonts w:ascii="Arial" w:hAnsi="Arial" w:cs="Arial"/>
          <w:sz w:val="28"/>
          <w:szCs w:val="28"/>
          <w:lang w:val="en-US"/>
        </w:rPr>
      </w:pPr>
    </w:p>
    <w:p w14:paraId="2850A1E7" w14:textId="3BFD0EAE" w:rsidR="00A25628" w:rsidRPr="00AA3B5E" w:rsidRDefault="00A25628" w:rsidP="00A25628">
      <w:pPr>
        <w:jc w:val="both"/>
        <w:rPr>
          <w:rFonts w:ascii="Arial" w:hAnsi="Arial" w:cs="Arial"/>
          <w:sz w:val="28"/>
          <w:szCs w:val="28"/>
          <w:lang w:val="en-US"/>
        </w:rPr>
      </w:pPr>
    </w:p>
    <w:p w14:paraId="1D0383C3" w14:textId="2AE28E1B" w:rsidR="00C43080" w:rsidRPr="00AA3B5E" w:rsidRDefault="00C43080" w:rsidP="00604EDC">
      <w:pPr>
        <w:jc w:val="both"/>
        <w:rPr>
          <w:rFonts w:ascii="Arial" w:hAnsi="Arial" w:cs="Arial"/>
          <w:sz w:val="28"/>
          <w:szCs w:val="28"/>
          <w:lang w:val="en-US"/>
        </w:rPr>
      </w:pPr>
    </w:p>
    <w:p w14:paraId="50727979" w14:textId="46846DDE" w:rsidR="00C43080" w:rsidRPr="00AA3B5E" w:rsidRDefault="00C43080" w:rsidP="00604EDC">
      <w:pPr>
        <w:jc w:val="both"/>
        <w:rPr>
          <w:rFonts w:ascii="Arial" w:hAnsi="Arial" w:cs="Arial"/>
          <w:sz w:val="28"/>
          <w:szCs w:val="28"/>
          <w:lang w:val="en-US"/>
        </w:rPr>
      </w:pPr>
    </w:p>
    <w:p w14:paraId="216872F9" w14:textId="3F0F8336" w:rsidR="00C43080" w:rsidRPr="00AA3B5E" w:rsidRDefault="00C43080" w:rsidP="00604EDC">
      <w:pPr>
        <w:jc w:val="both"/>
        <w:rPr>
          <w:rFonts w:ascii="Arial" w:hAnsi="Arial" w:cs="Arial"/>
          <w:sz w:val="28"/>
          <w:szCs w:val="28"/>
          <w:lang w:val="en-US"/>
        </w:rPr>
      </w:pPr>
    </w:p>
    <w:p w14:paraId="512996C4" w14:textId="77777777" w:rsidR="00C43080" w:rsidRPr="00AA3B5E" w:rsidRDefault="00C43080" w:rsidP="00604EDC">
      <w:pPr>
        <w:jc w:val="both"/>
        <w:rPr>
          <w:rFonts w:ascii="Arial" w:hAnsi="Arial" w:cs="Arial"/>
          <w:sz w:val="28"/>
          <w:szCs w:val="28"/>
          <w:lang w:val="en-US"/>
        </w:rPr>
      </w:pPr>
    </w:p>
    <w:sectPr w:rsidR="00C43080" w:rsidRPr="00AA3B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3696C" w14:textId="77777777" w:rsidR="00EF1D80" w:rsidRDefault="00EF1D80" w:rsidP="00176CC5">
      <w:r>
        <w:separator/>
      </w:r>
    </w:p>
  </w:endnote>
  <w:endnote w:type="continuationSeparator" w:id="0">
    <w:p w14:paraId="0D034CDD" w14:textId="77777777" w:rsidR="00EF1D80" w:rsidRDefault="00EF1D80" w:rsidP="0017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13BAE" w14:textId="77777777" w:rsidR="00EF1D80" w:rsidRDefault="00EF1D80" w:rsidP="00176CC5">
      <w:r>
        <w:separator/>
      </w:r>
    </w:p>
  </w:footnote>
  <w:footnote w:type="continuationSeparator" w:id="0">
    <w:p w14:paraId="2DF475E2" w14:textId="77777777" w:rsidR="00EF1D80" w:rsidRDefault="00EF1D80" w:rsidP="00176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F0A99"/>
    <w:multiLevelType w:val="hybridMultilevel"/>
    <w:tmpl w:val="840EA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95521D"/>
    <w:multiLevelType w:val="hybridMultilevel"/>
    <w:tmpl w:val="C0E0D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774CFC"/>
    <w:multiLevelType w:val="hybridMultilevel"/>
    <w:tmpl w:val="6DACD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A5134B"/>
    <w:multiLevelType w:val="multilevel"/>
    <w:tmpl w:val="BD74B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3338C1"/>
    <w:multiLevelType w:val="hybridMultilevel"/>
    <w:tmpl w:val="F1BE8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7377063">
    <w:abstractNumId w:val="0"/>
  </w:num>
  <w:num w:numId="2" w16cid:durableId="1105154542">
    <w:abstractNumId w:val="2"/>
  </w:num>
  <w:num w:numId="3" w16cid:durableId="277562684">
    <w:abstractNumId w:val="3"/>
  </w:num>
  <w:num w:numId="4" w16cid:durableId="1741516650">
    <w:abstractNumId w:val="1"/>
  </w:num>
  <w:num w:numId="5" w16cid:durableId="517426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DC"/>
    <w:rsid w:val="000128C8"/>
    <w:rsid w:val="0011356E"/>
    <w:rsid w:val="00176CC5"/>
    <w:rsid w:val="00397706"/>
    <w:rsid w:val="003B6C06"/>
    <w:rsid w:val="00415172"/>
    <w:rsid w:val="004F05CB"/>
    <w:rsid w:val="005B3FD2"/>
    <w:rsid w:val="005C410B"/>
    <w:rsid w:val="00604EDC"/>
    <w:rsid w:val="006C5D02"/>
    <w:rsid w:val="00720CA4"/>
    <w:rsid w:val="007B4D5A"/>
    <w:rsid w:val="00815D56"/>
    <w:rsid w:val="00832543"/>
    <w:rsid w:val="0088384A"/>
    <w:rsid w:val="008841BB"/>
    <w:rsid w:val="00884462"/>
    <w:rsid w:val="008F09D9"/>
    <w:rsid w:val="008F79D8"/>
    <w:rsid w:val="00993C16"/>
    <w:rsid w:val="00A25628"/>
    <w:rsid w:val="00AA3B5E"/>
    <w:rsid w:val="00AB050A"/>
    <w:rsid w:val="00AB2B8C"/>
    <w:rsid w:val="00AF0AB3"/>
    <w:rsid w:val="00C43080"/>
    <w:rsid w:val="00CF71A3"/>
    <w:rsid w:val="00D0099C"/>
    <w:rsid w:val="00D77FE3"/>
    <w:rsid w:val="00EF1D80"/>
    <w:rsid w:val="00F839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42D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462"/>
    <w:pPr>
      <w:ind w:left="720"/>
      <w:contextualSpacing/>
    </w:pPr>
  </w:style>
  <w:style w:type="paragraph" w:styleId="NormalWeb">
    <w:name w:val="Normal (Web)"/>
    <w:basedOn w:val="Normal"/>
    <w:uiPriority w:val="99"/>
    <w:unhideWhenUsed/>
    <w:rsid w:val="008841BB"/>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176CC5"/>
    <w:pPr>
      <w:tabs>
        <w:tab w:val="center" w:pos="4513"/>
        <w:tab w:val="right" w:pos="9026"/>
      </w:tabs>
    </w:pPr>
  </w:style>
  <w:style w:type="character" w:customStyle="1" w:styleId="HeaderChar">
    <w:name w:val="Header Char"/>
    <w:basedOn w:val="DefaultParagraphFont"/>
    <w:link w:val="Header"/>
    <w:uiPriority w:val="99"/>
    <w:rsid w:val="00176CC5"/>
  </w:style>
  <w:style w:type="paragraph" w:styleId="Footer">
    <w:name w:val="footer"/>
    <w:basedOn w:val="Normal"/>
    <w:link w:val="FooterChar"/>
    <w:uiPriority w:val="99"/>
    <w:unhideWhenUsed/>
    <w:rsid w:val="00176CC5"/>
    <w:pPr>
      <w:tabs>
        <w:tab w:val="center" w:pos="4513"/>
        <w:tab w:val="right" w:pos="9026"/>
      </w:tabs>
    </w:pPr>
  </w:style>
  <w:style w:type="character" w:customStyle="1" w:styleId="FooterChar">
    <w:name w:val="Footer Char"/>
    <w:basedOn w:val="DefaultParagraphFont"/>
    <w:link w:val="Footer"/>
    <w:uiPriority w:val="99"/>
    <w:rsid w:val="00176CC5"/>
  </w:style>
  <w:style w:type="character" w:styleId="Hyperlink">
    <w:name w:val="Hyperlink"/>
    <w:basedOn w:val="DefaultParagraphFont"/>
    <w:uiPriority w:val="99"/>
    <w:unhideWhenUsed/>
    <w:rsid w:val="0011356E"/>
    <w:rPr>
      <w:color w:val="0563C1" w:themeColor="hyperlink"/>
      <w:u w:val="single"/>
    </w:rPr>
  </w:style>
  <w:style w:type="character" w:styleId="UnresolvedMention">
    <w:name w:val="Unresolved Mention"/>
    <w:basedOn w:val="DefaultParagraphFont"/>
    <w:uiPriority w:val="99"/>
    <w:semiHidden/>
    <w:unhideWhenUsed/>
    <w:rsid w:val="00113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72033">
      <w:bodyDiv w:val="1"/>
      <w:marLeft w:val="0"/>
      <w:marRight w:val="0"/>
      <w:marTop w:val="0"/>
      <w:marBottom w:val="0"/>
      <w:divBdr>
        <w:top w:val="none" w:sz="0" w:space="0" w:color="auto"/>
        <w:left w:val="none" w:sz="0" w:space="0" w:color="auto"/>
        <w:bottom w:val="none" w:sz="0" w:space="0" w:color="auto"/>
        <w:right w:val="none" w:sz="0" w:space="0" w:color="auto"/>
      </w:divBdr>
    </w:div>
    <w:div w:id="124803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useincare.org.nz/" TargetMode="External"/><Relationship Id="rId3" Type="http://schemas.openxmlformats.org/officeDocument/2006/relationships/settings" Target="settings.xml"/><Relationship Id="rId7" Type="http://schemas.openxmlformats.org/officeDocument/2006/relationships/hyperlink" Target="mailto:contact@abuseincare.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2022-08-11T23:56:00Z</dcterms:created>
  <dcterms:modified xsi:type="dcterms:W3CDTF">2022-08-11T23:58:00Z</dcterms:modified>
</cp:coreProperties>
</file>