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00"/>
      </w:tblGrid>
      <w:tr w:rsidR="00E25638" w:rsidTr="00E25638">
        <w:trPr>
          <w:jc w:val="center"/>
        </w:trPr>
        <w:tc>
          <w:tcPr>
            <w:tcW w:w="9000" w:type="dxa"/>
            <w:vAlign w:val="center"/>
            <w:hideMark/>
          </w:tcPr>
          <w:p w:rsidR="00E25638" w:rsidRDefault="00E25638">
            <w:pPr>
              <w:spacing w:line="480" w:lineRule="atLeast"/>
              <w:jc w:val="center"/>
              <w:rPr>
                <w:rFonts w:ascii="Tahoma" w:hAnsi="Tahoma" w:cs="Tahoma"/>
                <w:color w:val="C3CED9"/>
                <w:sz w:val="39"/>
                <w:szCs w:val="39"/>
              </w:rPr>
            </w:pPr>
            <w:r>
              <w:rPr>
                <w:rFonts w:ascii="Tahoma" w:hAnsi="Tahoma" w:cs="Tahoma"/>
                <w:noProof/>
                <w:color w:val="C3CED9"/>
                <w:sz w:val="39"/>
                <w:szCs w:val="39"/>
              </w:rPr>
              <w:drawing>
                <wp:inline distT="0" distB="0" distL="0" distR="0">
                  <wp:extent cx="3743325" cy="1426325"/>
                  <wp:effectExtent l="0" t="0" r="0" b="2540"/>
                  <wp:docPr id="5" name="Picture 5" descr="A screen from the Deaf videos featuring a woman doing NZ Sign Langu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 from the Deaf videos featuring a woman doing NZ Sign Langu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7215" cy="1431617"/>
                          </a:xfrm>
                          <a:prstGeom prst="rect">
                            <a:avLst/>
                          </a:prstGeom>
                          <a:noFill/>
                          <a:ln>
                            <a:noFill/>
                          </a:ln>
                        </pic:spPr>
                      </pic:pic>
                    </a:graphicData>
                  </a:graphic>
                </wp:inline>
              </w:drawing>
            </w:r>
          </w:p>
        </w:tc>
      </w:tr>
      <w:tr w:rsidR="00E25638" w:rsidTr="00E25638">
        <w:trPr>
          <w:jc w:val="center"/>
        </w:trPr>
        <w:tc>
          <w:tcPr>
            <w:tcW w:w="9000" w:type="dxa"/>
            <w:shd w:val="clear" w:color="auto" w:fill="FFFFFF"/>
            <w:vAlign w:val="center"/>
            <w:hideMark/>
          </w:tcPr>
          <w:p w:rsidR="00E25638" w:rsidRDefault="00E25638">
            <w:pPr>
              <w:spacing w:line="285" w:lineRule="atLeast"/>
              <w:jc w:val="center"/>
              <w:rPr>
                <w:rFonts w:ascii="Arial" w:hAnsi="Arial" w:cs="Arial"/>
                <w:noProof/>
                <w:color w:val="1E2D09"/>
                <w:sz w:val="18"/>
                <w:szCs w:val="18"/>
              </w:rPr>
            </w:pPr>
          </w:p>
          <w:p w:rsidR="00E25638" w:rsidRDefault="00E25638">
            <w:pPr>
              <w:spacing w:line="285" w:lineRule="atLeast"/>
              <w:jc w:val="center"/>
              <w:rPr>
                <w:rFonts w:ascii="Arial" w:hAnsi="Arial" w:cs="Arial"/>
                <w:color w:val="1E2D09"/>
                <w:sz w:val="18"/>
                <w:szCs w:val="18"/>
              </w:rPr>
            </w:pPr>
            <w:r>
              <w:rPr>
                <w:rFonts w:ascii="Arial" w:hAnsi="Arial" w:cs="Arial"/>
                <w:noProof/>
                <w:color w:val="1E2D09"/>
                <w:sz w:val="18"/>
                <w:szCs w:val="18"/>
              </w:rPr>
              <w:drawing>
                <wp:inline distT="0" distB="0" distL="0" distR="0">
                  <wp:extent cx="3419475" cy="3453613"/>
                  <wp:effectExtent l="0" t="0" r="0" b="0"/>
                  <wp:docPr id="4" name="Picture 4" descr="Coral Shaw (Chair) working from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al Shaw (Chair) working from 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0410" cy="3474757"/>
                          </a:xfrm>
                          <a:prstGeom prst="rect">
                            <a:avLst/>
                          </a:prstGeom>
                          <a:noFill/>
                          <a:ln>
                            <a:noFill/>
                          </a:ln>
                        </pic:spPr>
                      </pic:pic>
                    </a:graphicData>
                  </a:graphic>
                </wp:inline>
              </w:drawing>
            </w:r>
            <w:bookmarkStart w:id="0" w:name="_GoBack"/>
            <w:bookmarkEnd w:id="0"/>
          </w:p>
          <w:p w:rsidR="00E25638" w:rsidRDefault="00E25638">
            <w:pPr>
              <w:pStyle w:val="size-121"/>
              <w:spacing w:before="0" w:beforeAutospacing="0" w:after="0" w:afterAutospacing="0" w:line="285" w:lineRule="exact"/>
              <w:textAlignment w:val="center"/>
              <w:rPr>
                <w:rFonts w:ascii="Arial" w:hAnsi="Arial" w:cs="Arial"/>
                <w:color w:val="1E2D09"/>
                <w:position w:val="17"/>
              </w:rPr>
            </w:pPr>
          </w:p>
          <w:p w:rsidR="00E25638" w:rsidRDefault="00E25638">
            <w:pPr>
              <w:pStyle w:val="size-121"/>
              <w:spacing w:before="0" w:beforeAutospacing="0" w:after="0" w:afterAutospacing="0" w:line="285" w:lineRule="exact"/>
              <w:textAlignment w:val="center"/>
              <w:rPr>
                <w:rFonts w:ascii="Arial" w:hAnsi="Arial" w:cs="Arial"/>
                <w:color w:val="1E2D09"/>
                <w:position w:val="17"/>
              </w:rPr>
            </w:pPr>
            <w:r>
              <w:rPr>
                <w:rFonts w:ascii="Arial" w:hAnsi="Arial" w:cs="Arial"/>
                <w:color w:val="1E2D09"/>
                <w:position w:val="17"/>
              </w:rPr>
              <w:t xml:space="preserve">Photo: Royal Commission Chair Judge Coral Shaw working from home </w:t>
            </w:r>
          </w:p>
          <w:p w:rsidR="00E25638" w:rsidRDefault="00E25638">
            <w:pPr>
              <w:pStyle w:val="size-201"/>
              <w:spacing w:before="300" w:beforeAutospacing="0" w:after="0" w:afterAutospacing="0" w:line="420" w:lineRule="exact"/>
              <w:textAlignment w:val="center"/>
              <w:rPr>
                <w:rFonts w:ascii="Arial" w:hAnsi="Arial" w:cs="Arial"/>
                <w:color w:val="1E2D09"/>
                <w:position w:val="17"/>
              </w:rPr>
            </w:pPr>
            <w:r>
              <w:rPr>
                <w:rStyle w:val="Strong"/>
                <w:rFonts w:ascii="Arial" w:hAnsi="Arial" w:cs="Arial"/>
                <w:color w:val="1E2D09"/>
                <w:position w:val="17"/>
              </w:rPr>
              <w:t xml:space="preserve">COVID-19 - What it means for the work of the Inquiry </w:t>
            </w:r>
          </w:p>
          <w:p w:rsidR="00E25638" w:rsidRDefault="00E25638">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Since 24 March the Abuse in Care Royal Commission has been working remotely. Our </w:t>
            </w:r>
            <w:proofErr w:type="spellStart"/>
            <w:r>
              <w:rPr>
                <w:rFonts w:ascii="Arial" w:hAnsi="Arial" w:cs="Arial"/>
                <w:position w:val="17"/>
                <w:sz w:val="21"/>
                <w:szCs w:val="21"/>
              </w:rPr>
              <w:t>Tāmaki</w:t>
            </w:r>
            <w:proofErr w:type="spellEnd"/>
            <w:r>
              <w:rPr>
                <w:rFonts w:ascii="Arial" w:hAnsi="Arial" w:cs="Arial"/>
                <w:position w:val="17"/>
                <w:sz w:val="21"/>
                <w:szCs w:val="21"/>
              </w:rPr>
              <w:t xml:space="preserve"> </w:t>
            </w:r>
            <w:proofErr w:type="spellStart"/>
            <w:r>
              <w:rPr>
                <w:rFonts w:ascii="Arial" w:hAnsi="Arial" w:cs="Arial"/>
                <w:position w:val="17"/>
                <w:sz w:val="21"/>
                <w:szCs w:val="21"/>
              </w:rPr>
              <w:t>Makaurau</w:t>
            </w:r>
            <w:proofErr w:type="spellEnd"/>
            <w:r>
              <w:rPr>
                <w:rFonts w:ascii="Arial" w:hAnsi="Arial" w:cs="Arial"/>
                <w:position w:val="17"/>
                <w:sz w:val="21"/>
                <w:szCs w:val="21"/>
              </w:rPr>
              <w:t xml:space="preserve"> </w:t>
            </w:r>
            <w:r>
              <w:rPr>
                <w:rFonts w:ascii="Arial" w:hAnsi="Arial" w:cs="Arial"/>
                <w:color w:val="1E2D09"/>
                <w:position w:val="17"/>
                <w:sz w:val="21"/>
                <w:szCs w:val="21"/>
              </w:rPr>
              <w:t xml:space="preserve">(Auckland) and </w:t>
            </w:r>
            <w:proofErr w:type="spellStart"/>
            <w:r>
              <w:rPr>
                <w:rFonts w:ascii="Arial" w:hAnsi="Arial" w:cs="Arial"/>
                <w:color w:val="1E2D09"/>
                <w:position w:val="17"/>
                <w:sz w:val="21"/>
                <w:szCs w:val="21"/>
              </w:rPr>
              <w:t>P</w:t>
            </w:r>
            <w:r>
              <w:rPr>
                <w:rFonts w:ascii="Arial" w:hAnsi="Arial" w:cs="Arial"/>
                <w:position w:val="17"/>
                <w:sz w:val="21"/>
                <w:szCs w:val="21"/>
              </w:rPr>
              <w:t>ō</w:t>
            </w:r>
            <w:r>
              <w:rPr>
                <w:rFonts w:ascii="Arial" w:hAnsi="Arial" w:cs="Arial"/>
                <w:color w:val="1E2D09"/>
                <w:position w:val="17"/>
                <w:sz w:val="21"/>
                <w:szCs w:val="21"/>
              </w:rPr>
              <w:t>neke</w:t>
            </w:r>
            <w:proofErr w:type="spellEnd"/>
            <w:r>
              <w:rPr>
                <w:rFonts w:ascii="Arial" w:hAnsi="Arial" w:cs="Arial"/>
                <w:color w:val="1E2D09"/>
                <w:position w:val="17"/>
                <w:sz w:val="21"/>
                <w:szCs w:val="21"/>
              </w:rPr>
              <w:t xml:space="preserve"> (Wellington) offices have been out of bounds for staff and visitors since then and will remain so for the duration of Level 3.</w:t>
            </w:r>
          </w:p>
          <w:p w:rsidR="00E25638" w:rsidRDefault="00E25638">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The Commissioners and staff have been working from their homes around Aotearoa for the last six weeks.</w:t>
            </w:r>
          </w:p>
          <w:p w:rsidR="00E25638" w:rsidRDefault="00E25638">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For Royal Commission Chair Coral Shaw, this has meant daily Zoom, conference calls, hundreds of emails and virtual meetings. “Commissioners are meeting regularly. We continue to make important decisions through this lockdown period to make sure that the </w:t>
            </w:r>
            <w:r>
              <w:rPr>
                <w:rFonts w:ascii="Arial" w:hAnsi="Arial" w:cs="Arial"/>
                <w:position w:val="17"/>
                <w:sz w:val="21"/>
                <w:szCs w:val="21"/>
              </w:rPr>
              <w:t>I</w:t>
            </w:r>
            <w:r>
              <w:rPr>
                <w:rFonts w:ascii="Arial" w:hAnsi="Arial" w:cs="Arial"/>
                <w:color w:val="1E2D09"/>
                <w:position w:val="17"/>
                <w:sz w:val="21"/>
                <w:szCs w:val="21"/>
              </w:rPr>
              <w:t>nquiry’s work towards a final report is on track and progressing. </w:t>
            </w:r>
          </w:p>
          <w:p w:rsidR="00E25638" w:rsidRDefault="00E25638">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“The health, safety and wellbeing of survivors and our people is the number one priority and was an important factor in our decision to defer the scheduled public hearings. Soon we are going to announce the new dates for some of these hearings. In the meantime, there is a lot of work </w:t>
            </w:r>
            <w:r>
              <w:rPr>
                <w:rFonts w:ascii="Arial" w:hAnsi="Arial" w:cs="Arial"/>
                <w:color w:val="1E2D09"/>
                <w:position w:val="17"/>
                <w:sz w:val="21"/>
                <w:szCs w:val="21"/>
              </w:rPr>
              <w:lastRenderedPageBreak/>
              <w:t xml:space="preserve">going on behind the scenes to prepare for those hearings. Because of </w:t>
            </w:r>
            <w:proofErr w:type="spellStart"/>
            <w:r>
              <w:rPr>
                <w:rFonts w:ascii="Arial" w:hAnsi="Arial" w:cs="Arial"/>
                <w:color w:val="1E2D09"/>
                <w:position w:val="17"/>
                <w:sz w:val="21"/>
                <w:szCs w:val="21"/>
              </w:rPr>
              <w:t>Covid</w:t>
            </w:r>
            <w:proofErr w:type="spellEnd"/>
            <w:r>
              <w:rPr>
                <w:rFonts w:ascii="Arial" w:hAnsi="Arial" w:cs="Arial"/>
                <w:color w:val="1E2D09"/>
                <w:position w:val="17"/>
                <w:sz w:val="21"/>
                <w:szCs w:val="21"/>
              </w:rPr>
              <w:t xml:space="preserve"> 19 we had to suspend private sessions. Our staff are working directly with survivors to reschedule these face to face sessions so that we can hold those as soon as it is safe to do so. We have also approved some different ways that survivors can use to tell us their accounts and experiences.</w:t>
            </w:r>
          </w:p>
          <w:p w:rsidR="00E25638" w:rsidRDefault="00E25638">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“During this time, we have taken the opportunity to focus on long-term planning for the inquiry so that we can be in a position to share our plans for next year’s hearings and round tables. Importantly, we are closely considering the information we have received from survivors in private sessions, and from our contextual hearing last year. These accounts and evidence along with our research and investigations work will inform our interim and final reports,” says Coral Shaw.</w:t>
            </w:r>
          </w:p>
          <w:p w:rsidR="00E25638" w:rsidRDefault="00E25638">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The Royal Commission Contact Centre remains open from 8.30am to 4.00pm weekdays. Survivors or anyone needing information about the Inquiry are encouraged to get in touch with any questions. We are updating news about the Inquiry through Facebook, LinkedIn and on the </w:t>
            </w:r>
            <w:hyperlink r:id="rId11" w:history="1">
              <w:r>
                <w:rPr>
                  <w:rStyle w:val="Hyperlink"/>
                  <w:rFonts w:ascii="Arial" w:hAnsi="Arial" w:cs="Arial"/>
                  <w:color w:val="208CB3"/>
                  <w:position w:val="17"/>
                  <w:sz w:val="21"/>
                  <w:szCs w:val="21"/>
                </w:rPr>
                <w:t>Covid-19 page</w:t>
              </w:r>
            </w:hyperlink>
            <w:r>
              <w:rPr>
                <w:rFonts w:ascii="Arial" w:hAnsi="Arial" w:cs="Arial"/>
                <w:color w:val="1E2D09"/>
                <w:position w:val="17"/>
                <w:sz w:val="21"/>
                <w:szCs w:val="21"/>
              </w:rPr>
              <w:t> on our website.</w:t>
            </w:r>
          </w:p>
        </w:tc>
      </w:tr>
    </w:tbl>
    <w:p w:rsidR="00E25638" w:rsidRDefault="00E25638" w:rsidP="00E25638">
      <w:pPr>
        <w:spacing w:line="300" w:lineRule="exact"/>
        <w:rPr>
          <w:sz w:val="30"/>
          <w:szCs w:val="30"/>
        </w:rPr>
      </w:pPr>
      <w:r>
        <w:rPr>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E25638" w:rsidTr="00E25638">
        <w:trPr>
          <w:jc w:val="center"/>
        </w:trPr>
        <w:tc>
          <w:tcPr>
            <w:tcW w:w="9000" w:type="dxa"/>
            <w:shd w:val="clear" w:color="auto" w:fill="FFFFFF"/>
            <w:vAlign w:val="center"/>
            <w:hideMark/>
          </w:tcPr>
          <w:p w:rsidR="00E25638" w:rsidRDefault="00E25638">
            <w:pPr>
              <w:spacing w:line="285" w:lineRule="atLeast"/>
              <w:jc w:val="center"/>
              <w:rPr>
                <w:rFonts w:ascii="Arial" w:hAnsi="Arial" w:cs="Arial"/>
                <w:color w:val="1E2D09"/>
                <w:sz w:val="18"/>
                <w:szCs w:val="18"/>
              </w:rPr>
            </w:pPr>
            <w:r>
              <w:rPr>
                <w:rFonts w:ascii="Arial" w:hAnsi="Arial" w:cs="Arial"/>
                <w:noProof/>
                <w:color w:val="1E2D09"/>
                <w:sz w:val="18"/>
                <w:szCs w:val="18"/>
              </w:rPr>
              <w:drawing>
                <wp:inline distT="0" distB="0" distL="0" distR="0">
                  <wp:extent cx="3505200" cy="3505200"/>
                  <wp:effectExtent l="0" t="0" r="0" b="0"/>
                  <wp:docPr id="3" name="Picture 3" descr="Judge Coral Shaw with hosts Neville and Caii-Michelle B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dge Coral Shaw with hosts Neville and Caii-Michelle Bak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00" cy="3505200"/>
                          </a:xfrm>
                          <a:prstGeom prst="rect">
                            <a:avLst/>
                          </a:prstGeom>
                          <a:noFill/>
                          <a:ln>
                            <a:noFill/>
                          </a:ln>
                        </pic:spPr>
                      </pic:pic>
                    </a:graphicData>
                  </a:graphic>
                </wp:inline>
              </w:drawing>
            </w:r>
          </w:p>
          <w:p w:rsidR="00E25638" w:rsidRDefault="00E25638">
            <w:pPr>
              <w:pStyle w:val="size-201"/>
              <w:spacing w:before="0" w:beforeAutospacing="0" w:after="0" w:afterAutospacing="0" w:line="420" w:lineRule="exact"/>
              <w:textAlignment w:val="center"/>
              <w:rPr>
                <w:rStyle w:val="Strong"/>
                <w:rFonts w:ascii="Arial" w:hAnsi="Arial" w:cs="Arial"/>
                <w:color w:val="1E2D09"/>
                <w:position w:val="17"/>
              </w:rPr>
            </w:pPr>
          </w:p>
          <w:p w:rsidR="00E25638" w:rsidRDefault="00E25638">
            <w:pPr>
              <w:pStyle w:val="size-201"/>
              <w:spacing w:before="0" w:beforeAutospacing="0" w:after="0" w:afterAutospacing="0" w:line="420" w:lineRule="exact"/>
              <w:textAlignment w:val="center"/>
              <w:rPr>
                <w:rFonts w:ascii="Arial" w:hAnsi="Arial" w:cs="Arial"/>
                <w:color w:val="1E2D09"/>
                <w:position w:val="17"/>
              </w:rPr>
            </w:pPr>
            <w:r>
              <w:rPr>
                <w:rStyle w:val="Strong"/>
                <w:rFonts w:ascii="Arial" w:hAnsi="Arial" w:cs="Arial"/>
                <w:color w:val="1E2D09"/>
                <w:position w:val="17"/>
              </w:rPr>
              <w:t xml:space="preserve">Survivor written accounts </w:t>
            </w:r>
            <w:r>
              <w:rPr>
                <w:rStyle w:val="Strong"/>
                <w:rFonts w:ascii="Arial" w:hAnsi="Arial" w:cs="Arial"/>
                <w:position w:val="17"/>
              </w:rPr>
              <w:t>now an option</w:t>
            </w:r>
          </w:p>
          <w:p w:rsidR="00E25638" w:rsidRDefault="00E25638">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Survivors can submit their experiences of abuse or neglect in care in writing. Written accounts do not replace private sessions – they simply provide an alternative way for people wanting to share their stories, where people do not want to do a private session.</w:t>
            </w:r>
          </w:p>
          <w:p w:rsidR="00E25638" w:rsidRDefault="00E25638">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Helena Dillon, Head of Survivor Accounts, says it’s crucial survivors have access to wellbeing support through the process of completing their written accounts. “We know that it takes courage to speak out and we also appreciate it can trigger anxiety, trauma and a range of other emotions </w:t>
            </w:r>
            <w:r>
              <w:rPr>
                <w:rFonts w:ascii="Arial" w:hAnsi="Arial" w:cs="Arial"/>
                <w:color w:val="1E2D09"/>
                <w:position w:val="17"/>
                <w:sz w:val="21"/>
                <w:szCs w:val="21"/>
              </w:rPr>
              <w:lastRenderedPageBreak/>
              <w:t xml:space="preserve">and for this reason if people are wanting to submit written accounts, they are requested get in touch with the Contact Centre. We will register you as a survivor, organise appropriate wellbeing support for you and outline how you can submit your written account.  Support is also </w:t>
            </w:r>
            <w:proofErr w:type="gramStart"/>
            <w:r>
              <w:rPr>
                <w:rFonts w:ascii="Arial" w:hAnsi="Arial" w:cs="Arial"/>
                <w:color w:val="1E2D09"/>
                <w:position w:val="17"/>
                <w:sz w:val="21"/>
                <w:szCs w:val="21"/>
              </w:rPr>
              <w:t>available</w:t>
            </w:r>
            <w:proofErr w:type="gramEnd"/>
            <w:r>
              <w:rPr>
                <w:rFonts w:ascii="Arial" w:hAnsi="Arial" w:cs="Arial"/>
                <w:color w:val="1E2D09"/>
                <w:position w:val="17"/>
                <w:sz w:val="21"/>
                <w:szCs w:val="21"/>
              </w:rPr>
              <w:t xml:space="preserve"> so you can complete your written account.”</w:t>
            </w:r>
          </w:p>
          <w:p w:rsidR="00E25638" w:rsidRDefault="00E25638">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Survivors will need to sign a consent form giving the Commission permission to use their information, and personal information is removed so no one can be identified. </w:t>
            </w:r>
            <w:proofErr w:type="gramStart"/>
            <w:r>
              <w:rPr>
                <w:rFonts w:ascii="Arial" w:hAnsi="Arial" w:cs="Arial"/>
                <w:color w:val="1E2D09"/>
                <w:position w:val="17"/>
                <w:sz w:val="21"/>
                <w:szCs w:val="21"/>
              </w:rPr>
              <w:t>All of</w:t>
            </w:r>
            <w:proofErr w:type="gramEnd"/>
            <w:r>
              <w:rPr>
                <w:rFonts w:ascii="Arial" w:hAnsi="Arial" w:cs="Arial"/>
                <w:color w:val="1E2D09"/>
                <w:position w:val="17"/>
                <w:sz w:val="21"/>
                <w:szCs w:val="21"/>
              </w:rPr>
              <w:t xml:space="preserve"> the information received from survivors – whether through written submission, private session or public hearing – will be used to inform our research and reports.</w:t>
            </w:r>
          </w:p>
          <w:p w:rsidR="00E25638" w:rsidRDefault="00E25638">
            <w:pPr>
              <w:pStyle w:val="NormalWeb"/>
              <w:spacing w:before="300" w:line="315" w:lineRule="atLeast"/>
              <w:textAlignment w:val="center"/>
              <w:rPr>
                <w:rFonts w:ascii="Arial" w:hAnsi="Arial" w:cs="Arial"/>
                <w:color w:val="1E2D09"/>
                <w:position w:val="17"/>
                <w:sz w:val="21"/>
                <w:szCs w:val="21"/>
              </w:rPr>
            </w:pPr>
            <w:r>
              <w:rPr>
                <w:rStyle w:val="Strong"/>
                <w:rFonts w:ascii="Arial" w:hAnsi="Arial" w:cs="Arial"/>
                <w:color w:val="1E2D09"/>
                <w:position w:val="17"/>
                <w:sz w:val="21"/>
                <w:szCs w:val="21"/>
              </w:rPr>
              <w:t xml:space="preserve">Contact Centre details: </w:t>
            </w:r>
          </w:p>
          <w:p w:rsidR="00E25638" w:rsidRPr="00E25638" w:rsidRDefault="00E25638">
            <w:pPr>
              <w:pStyle w:val="NormalWeb"/>
              <w:spacing w:before="300" w:line="315" w:lineRule="atLeast"/>
              <w:textAlignment w:val="center"/>
              <w:rPr>
                <w:rFonts w:ascii="Arial" w:hAnsi="Arial" w:cs="Arial"/>
                <w:position w:val="17"/>
                <w:sz w:val="21"/>
                <w:szCs w:val="21"/>
              </w:rPr>
            </w:pPr>
            <w:r>
              <w:rPr>
                <w:rFonts w:ascii="Arial" w:hAnsi="Arial" w:cs="Arial"/>
                <w:color w:val="1E2D09"/>
                <w:position w:val="17"/>
                <w:sz w:val="21"/>
                <w:szCs w:val="21"/>
              </w:rPr>
              <w:t xml:space="preserve">Free Call NZ 0800 222 727 or from Australia 1-800- 875-745 Monday to Friday, 8.30am-4.00pm (NZ hours) or email: </w:t>
            </w:r>
            <w:hyperlink r:id="rId13" w:history="1">
              <w:r>
                <w:rPr>
                  <w:rStyle w:val="Hyperlink"/>
                  <w:rFonts w:ascii="Arial" w:hAnsi="Arial" w:cs="Arial"/>
                  <w:position w:val="17"/>
                  <w:sz w:val="21"/>
                  <w:szCs w:val="21"/>
                </w:rPr>
                <w:t>contact@abuseincare.org.nz</w:t>
              </w:r>
            </w:hyperlink>
          </w:p>
        </w:tc>
      </w:tr>
    </w:tbl>
    <w:p w:rsidR="00E25638" w:rsidRDefault="00E25638" w:rsidP="00E25638">
      <w:pPr>
        <w:spacing w:line="300" w:lineRule="exact"/>
        <w:rPr>
          <w:sz w:val="30"/>
          <w:szCs w:val="30"/>
        </w:rPr>
      </w:pPr>
      <w:r>
        <w:rPr>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E25638" w:rsidTr="00E25638">
        <w:trPr>
          <w:jc w:val="center"/>
        </w:trPr>
        <w:tc>
          <w:tcPr>
            <w:tcW w:w="9000" w:type="dxa"/>
            <w:shd w:val="clear" w:color="auto" w:fill="FFFFFF"/>
            <w:vAlign w:val="center"/>
            <w:hideMark/>
          </w:tcPr>
          <w:p w:rsidR="00E25638" w:rsidRDefault="00E25638">
            <w:pPr>
              <w:pStyle w:val="size-201"/>
              <w:spacing w:before="300" w:beforeAutospacing="0" w:after="0" w:afterAutospacing="0" w:line="420" w:lineRule="exact"/>
              <w:textAlignment w:val="center"/>
              <w:rPr>
                <w:rFonts w:ascii="Arial" w:hAnsi="Arial" w:cs="Arial"/>
                <w:color w:val="1E2D09"/>
                <w:position w:val="17"/>
              </w:rPr>
            </w:pPr>
            <w:r>
              <w:rPr>
                <w:rStyle w:val="Strong"/>
                <w:rFonts w:ascii="Arial" w:hAnsi="Arial" w:cs="Arial"/>
                <w:color w:val="1E2D09"/>
                <w:position w:val="17"/>
              </w:rPr>
              <w:t xml:space="preserve">Commissioner </w:t>
            </w:r>
            <w:proofErr w:type="spellStart"/>
            <w:r>
              <w:rPr>
                <w:rStyle w:val="Strong"/>
                <w:rFonts w:ascii="Arial" w:hAnsi="Arial" w:cs="Arial"/>
                <w:color w:val="1E2D09"/>
                <w:position w:val="17"/>
              </w:rPr>
              <w:t>Ali'imuamua</w:t>
            </w:r>
            <w:proofErr w:type="spellEnd"/>
            <w:r>
              <w:rPr>
                <w:rStyle w:val="Strong"/>
                <w:rFonts w:ascii="Arial" w:hAnsi="Arial" w:cs="Arial"/>
                <w:color w:val="1E2D09"/>
                <w:position w:val="17"/>
              </w:rPr>
              <w:t xml:space="preserve"> Sandra Alofivae shares her Pacific story</w:t>
            </w:r>
          </w:p>
          <w:p w:rsidR="00E25638" w:rsidRDefault="00E25638">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Commissioner </w:t>
            </w:r>
            <w:proofErr w:type="spellStart"/>
            <w:r>
              <w:rPr>
                <w:rFonts w:ascii="Arial" w:hAnsi="Arial" w:cs="Arial"/>
                <w:color w:val="1E2D09"/>
                <w:position w:val="17"/>
                <w:sz w:val="21"/>
                <w:szCs w:val="21"/>
              </w:rPr>
              <w:t>Ali’imuamua</w:t>
            </w:r>
            <w:proofErr w:type="spellEnd"/>
            <w:r>
              <w:rPr>
                <w:rFonts w:ascii="Arial" w:hAnsi="Arial" w:cs="Arial"/>
                <w:color w:val="1E2D09"/>
                <w:position w:val="17"/>
                <w:sz w:val="21"/>
                <w:szCs w:val="21"/>
              </w:rPr>
              <w:t xml:space="preserve"> Sandra Alofivae was recently profiled in </w:t>
            </w:r>
            <w:proofErr w:type="spellStart"/>
            <w:r>
              <w:rPr>
                <w:rFonts w:ascii="Arial" w:hAnsi="Arial" w:cs="Arial"/>
                <w:color w:val="1E2D09"/>
                <w:position w:val="17"/>
                <w:sz w:val="21"/>
                <w:szCs w:val="21"/>
              </w:rPr>
              <w:t>Pasefika</w:t>
            </w:r>
            <w:proofErr w:type="spellEnd"/>
            <w:r>
              <w:rPr>
                <w:rFonts w:ascii="Arial" w:hAnsi="Arial" w:cs="Arial"/>
                <w:color w:val="1E2D09"/>
                <w:position w:val="17"/>
                <w:sz w:val="21"/>
                <w:szCs w:val="21"/>
              </w:rPr>
              <w:t xml:space="preserve"> Proud. The article titled </w:t>
            </w:r>
            <w:r>
              <w:rPr>
                <w:rStyle w:val="Emphasis"/>
                <w:rFonts w:ascii="Arial" w:hAnsi="Arial" w:cs="Arial"/>
                <w:color w:val="1E2D09"/>
                <w:position w:val="17"/>
                <w:sz w:val="21"/>
                <w:szCs w:val="21"/>
              </w:rPr>
              <w:t xml:space="preserve">Fulfilling the dream </w:t>
            </w:r>
            <w:r>
              <w:rPr>
                <w:rFonts w:ascii="Arial" w:hAnsi="Arial" w:cs="Arial"/>
                <w:color w:val="1E2D09"/>
                <w:position w:val="17"/>
                <w:sz w:val="21"/>
                <w:szCs w:val="21"/>
              </w:rPr>
              <w:t xml:space="preserve">traces Sandra’s moving story from when her family moved to </w:t>
            </w:r>
            <w:proofErr w:type="spellStart"/>
            <w:r>
              <w:rPr>
                <w:rFonts w:ascii="Arial" w:hAnsi="Arial" w:cs="Arial"/>
                <w:color w:val="1E2D09"/>
                <w:position w:val="17"/>
                <w:sz w:val="21"/>
                <w:szCs w:val="21"/>
              </w:rPr>
              <w:t>Aoteoroa</w:t>
            </w:r>
            <w:proofErr w:type="spellEnd"/>
            <w:r>
              <w:rPr>
                <w:rFonts w:ascii="Arial" w:hAnsi="Arial" w:cs="Arial"/>
                <w:color w:val="1E2D09"/>
                <w:position w:val="17"/>
                <w:sz w:val="21"/>
                <w:szCs w:val="21"/>
              </w:rPr>
              <w:t xml:space="preserve"> from Samoa in 1968. It covers the tragedy of losing her father at a very young age and the brief trip back to Samoa for her father’s funeral and then the family’s subsequent return to NZ where her mother settled and brought up the family in South Auckland.</w:t>
            </w:r>
          </w:p>
          <w:p w:rsidR="00E25638" w:rsidRDefault="00E25638">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Sandra recounts first-hand the pressures that Pacific Island families face in New Zealand alongside the vibrant community of Mangere she grew up in, her faith</w:t>
            </w:r>
            <w:r>
              <w:rPr>
                <w:rStyle w:val="Strong"/>
                <w:rFonts w:ascii="Arial" w:hAnsi="Arial" w:cs="Arial"/>
                <w:color w:val="1E2D09"/>
                <w:position w:val="17"/>
                <w:sz w:val="21"/>
                <w:szCs w:val="21"/>
              </w:rPr>
              <w:t xml:space="preserve">, </w:t>
            </w:r>
            <w:r>
              <w:rPr>
                <w:rFonts w:ascii="Arial" w:hAnsi="Arial" w:cs="Arial"/>
                <w:color w:val="1E2D09"/>
                <w:position w:val="17"/>
                <w:sz w:val="21"/>
                <w:szCs w:val="21"/>
              </w:rPr>
              <w:t>the journey through the education system and into legal practice in the 1990’s and into the Royal Commission.</w:t>
            </w:r>
          </w:p>
          <w:p w:rsidR="00E25638" w:rsidRDefault="00E25638">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It was through her legal work Sandra began to understand the social issues that eventually led to her role with the Royal Commission of Inquiry into Abuse in Care.</w:t>
            </w:r>
          </w:p>
          <w:p w:rsidR="00E25638" w:rsidRDefault="00E25638">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Sandra encourages the </w:t>
            </w:r>
            <w:proofErr w:type="spellStart"/>
            <w:r>
              <w:rPr>
                <w:rFonts w:ascii="Arial" w:hAnsi="Arial" w:cs="Arial"/>
                <w:color w:val="1E2D09"/>
                <w:position w:val="17"/>
                <w:sz w:val="21"/>
                <w:szCs w:val="21"/>
              </w:rPr>
              <w:t>Pasefika</w:t>
            </w:r>
            <w:proofErr w:type="spellEnd"/>
            <w:r>
              <w:rPr>
                <w:rFonts w:ascii="Arial" w:hAnsi="Arial" w:cs="Arial"/>
                <w:color w:val="1E2D09"/>
                <w:position w:val="17"/>
                <w:sz w:val="21"/>
                <w:szCs w:val="21"/>
              </w:rPr>
              <w:t xml:space="preserve"> community to come forward and share their stories. “Our work will only be as good as our ability to engage with </w:t>
            </w:r>
            <w:proofErr w:type="spellStart"/>
            <w:r>
              <w:rPr>
                <w:rFonts w:ascii="Arial" w:hAnsi="Arial" w:cs="Arial"/>
                <w:color w:val="1E2D09"/>
                <w:position w:val="17"/>
                <w:sz w:val="21"/>
                <w:szCs w:val="21"/>
              </w:rPr>
              <w:t>Pasefika</w:t>
            </w:r>
            <w:proofErr w:type="spellEnd"/>
            <w:r>
              <w:rPr>
                <w:rFonts w:ascii="Arial" w:hAnsi="Arial" w:cs="Arial"/>
                <w:color w:val="1E2D09"/>
                <w:position w:val="17"/>
                <w:sz w:val="21"/>
                <w:szCs w:val="21"/>
              </w:rPr>
              <w:t xml:space="preserve"> communities to hear their voices, which history has shown has often been marginalised in this space. Given the sensitivities around this vulnerable group, it’s both an opportunity and challenge to do this well. The Terms of Reference that guide the Commission’s work specifically refer to Pacific people. It acknowledges that Pacific people have been disproportionately over-represented in care.”</w:t>
            </w:r>
          </w:p>
          <w:p w:rsidR="00E25638" w:rsidRDefault="00E25638">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You can read the full story on the </w:t>
            </w:r>
            <w:hyperlink r:id="rId14" w:history="1">
              <w:proofErr w:type="spellStart"/>
              <w:r>
                <w:rPr>
                  <w:rStyle w:val="Hyperlink"/>
                  <w:rFonts w:ascii="Arial" w:hAnsi="Arial" w:cs="Arial"/>
                  <w:color w:val="208CB3"/>
                  <w:position w:val="17"/>
                  <w:sz w:val="21"/>
                  <w:szCs w:val="21"/>
                </w:rPr>
                <w:t>Pasefika</w:t>
              </w:r>
              <w:proofErr w:type="spellEnd"/>
              <w:r>
                <w:rPr>
                  <w:rStyle w:val="Hyperlink"/>
                  <w:rFonts w:ascii="Arial" w:hAnsi="Arial" w:cs="Arial"/>
                  <w:color w:val="208CB3"/>
                  <w:position w:val="17"/>
                  <w:sz w:val="21"/>
                  <w:szCs w:val="21"/>
                </w:rPr>
                <w:t xml:space="preserve"> Proud website</w:t>
              </w:r>
            </w:hyperlink>
            <w:r>
              <w:rPr>
                <w:rFonts w:ascii="Arial" w:hAnsi="Arial" w:cs="Arial"/>
                <w:color w:val="1E2D09"/>
                <w:position w:val="17"/>
                <w:sz w:val="21"/>
                <w:szCs w:val="21"/>
              </w:rPr>
              <w:t>.</w:t>
            </w:r>
          </w:p>
        </w:tc>
      </w:tr>
    </w:tbl>
    <w:p w:rsidR="00E25638" w:rsidRDefault="00E25638" w:rsidP="00E25638">
      <w:pPr>
        <w:spacing w:line="300" w:lineRule="exact"/>
        <w:rPr>
          <w:sz w:val="30"/>
          <w:szCs w:val="30"/>
        </w:rPr>
      </w:pPr>
      <w:r>
        <w:rPr>
          <w:sz w:val="30"/>
          <w:szCs w:val="30"/>
        </w:rPr>
        <w:t> </w:t>
      </w:r>
    </w:p>
    <w:tbl>
      <w:tblPr>
        <w:tblW w:w="0" w:type="auto"/>
        <w:jc w:val="center"/>
        <w:tblCellMar>
          <w:left w:w="0" w:type="dxa"/>
          <w:right w:w="0" w:type="dxa"/>
        </w:tblCellMar>
        <w:tblLook w:val="04A0" w:firstRow="1" w:lastRow="0" w:firstColumn="1" w:lastColumn="0" w:noHBand="0" w:noVBand="1"/>
      </w:tblPr>
      <w:tblGrid>
        <w:gridCol w:w="9000"/>
      </w:tblGrid>
      <w:tr w:rsidR="00E25638" w:rsidTr="00E25638">
        <w:trPr>
          <w:jc w:val="center"/>
        </w:trPr>
        <w:tc>
          <w:tcPr>
            <w:tcW w:w="9000" w:type="dxa"/>
            <w:shd w:val="clear" w:color="auto" w:fill="FFFFFF"/>
            <w:vAlign w:val="center"/>
            <w:hideMark/>
          </w:tcPr>
          <w:p w:rsidR="00E25638" w:rsidRDefault="00E25638">
            <w:pPr>
              <w:spacing w:line="285" w:lineRule="atLeast"/>
              <w:jc w:val="center"/>
              <w:rPr>
                <w:rFonts w:ascii="Arial" w:hAnsi="Arial" w:cs="Arial"/>
                <w:color w:val="1E2D09"/>
                <w:sz w:val="18"/>
                <w:szCs w:val="18"/>
              </w:rPr>
            </w:pPr>
            <w:r>
              <w:rPr>
                <w:rFonts w:ascii="Arial" w:hAnsi="Arial" w:cs="Arial"/>
                <w:noProof/>
                <w:color w:val="1E2D09"/>
                <w:sz w:val="18"/>
                <w:szCs w:val="18"/>
              </w:rPr>
              <w:lastRenderedPageBreak/>
              <w:drawing>
                <wp:inline distT="0" distB="0" distL="0" distR="0">
                  <wp:extent cx="3181350" cy="3181350"/>
                  <wp:effectExtent l="0" t="0" r="0" b="0"/>
                  <wp:docPr id="1" name="Picture 1" descr="http://i4.cmail20.com/ei/t/4D/E44/98E/142111/csfinal/kirsten-drew-STP6oSg-0HU-unsplash1-9900000000079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4.cmail20.com/ei/t/4D/E44/98E/142111/csfinal/kirsten-drew-STP6oSg-0HU-unsplash1-9900000000079e3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inline>
              </w:drawing>
            </w:r>
          </w:p>
          <w:p w:rsidR="00E25638" w:rsidRDefault="00E25638">
            <w:pPr>
              <w:pStyle w:val="size-181"/>
              <w:spacing w:before="0" w:beforeAutospacing="0" w:after="0" w:afterAutospacing="0" w:line="390" w:lineRule="exact"/>
              <w:textAlignment w:val="center"/>
              <w:rPr>
                <w:rStyle w:val="Strong"/>
                <w:rFonts w:ascii="Arial" w:hAnsi="Arial" w:cs="Arial"/>
                <w:color w:val="1E2D09"/>
                <w:position w:val="17"/>
              </w:rPr>
            </w:pPr>
          </w:p>
          <w:p w:rsidR="00E25638" w:rsidRDefault="00E25638">
            <w:pPr>
              <w:pStyle w:val="size-181"/>
              <w:spacing w:before="0" w:beforeAutospacing="0" w:after="0" w:afterAutospacing="0" w:line="390" w:lineRule="exact"/>
              <w:textAlignment w:val="center"/>
              <w:rPr>
                <w:rFonts w:ascii="Arial" w:hAnsi="Arial" w:cs="Arial"/>
                <w:color w:val="1E2D09"/>
                <w:position w:val="17"/>
              </w:rPr>
            </w:pPr>
            <w:proofErr w:type="spellStart"/>
            <w:r>
              <w:rPr>
                <w:rStyle w:val="Strong"/>
                <w:rFonts w:ascii="Arial" w:hAnsi="Arial" w:cs="Arial"/>
                <w:color w:val="1E2D09"/>
                <w:position w:val="17"/>
              </w:rPr>
              <w:t>T</w:t>
            </w:r>
            <w:r>
              <w:rPr>
                <w:rStyle w:val="Strong"/>
                <w:rFonts w:ascii="Arial" w:hAnsi="Arial" w:cs="Arial"/>
                <w:position w:val="17"/>
              </w:rPr>
              <w:t>ā</w:t>
            </w:r>
            <w:r>
              <w:rPr>
                <w:rStyle w:val="Strong"/>
                <w:rFonts w:ascii="Arial" w:hAnsi="Arial" w:cs="Arial"/>
                <w:color w:val="1E2D09"/>
                <w:position w:val="17"/>
              </w:rPr>
              <w:t>maki</w:t>
            </w:r>
            <w:proofErr w:type="spellEnd"/>
            <w:r>
              <w:rPr>
                <w:rStyle w:val="Strong"/>
                <w:rFonts w:ascii="Arial" w:hAnsi="Arial" w:cs="Arial"/>
                <w:color w:val="1E2D09"/>
                <w:position w:val="17"/>
              </w:rPr>
              <w:t xml:space="preserve"> </w:t>
            </w:r>
            <w:proofErr w:type="spellStart"/>
            <w:r>
              <w:rPr>
                <w:rStyle w:val="Strong"/>
                <w:rFonts w:ascii="Arial" w:hAnsi="Arial" w:cs="Arial"/>
                <w:color w:val="1E2D09"/>
                <w:position w:val="17"/>
              </w:rPr>
              <w:t>Makaurau</w:t>
            </w:r>
            <w:proofErr w:type="spellEnd"/>
            <w:r>
              <w:rPr>
                <w:rStyle w:val="Strong"/>
                <w:rFonts w:ascii="Arial" w:hAnsi="Arial" w:cs="Arial"/>
                <w:color w:val="1E2D09"/>
                <w:position w:val="17"/>
              </w:rPr>
              <w:t xml:space="preserve"> presence - update on our Auckland office</w:t>
            </w:r>
          </w:p>
          <w:p w:rsidR="00E25638" w:rsidRDefault="00E25638">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COVID lockdown has meant our people are working remotely. Prior to going into our COVID response phases our </w:t>
            </w:r>
            <w:proofErr w:type="spellStart"/>
            <w:r>
              <w:rPr>
                <w:rFonts w:ascii="Arial" w:hAnsi="Arial" w:cs="Arial"/>
                <w:color w:val="1E2D09"/>
                <w:position w:val="17"/>
                <w:sz w:val="21"/>
                <w:szCs w:val="21"/>
              </w:rPr>
              <w:t>Tāmaki</w:t>
            </w:r>
            <w:proofErr w:type="spellEnd"/>
            <w:r>
              <w:rPr>
                <w:rFonts w:ascii="Arial" w:hAnsi="Arial" w:cs="Arial"/>
                <w:color w:val="1E2D09"/>
                <w:position w:val="17"/>
                <w:sz w:val="21"/>
                <w:szCs w:val="21"/>
              </w:rPr>
              <w:t xml:space="preserve"> </w:t>
            </w:r>
            <w:proofErr w:type="spellStart"/>
            <w:r>
              <w:rPr>
                <w:rFonts w:ascii="Arial" w:hAnsi="Arial" w:cs="Arial"/>
                <w:color w:val="1E2D09"/>
                <w:position w:val="17"/>
                <w:sz w:val="21"/>
                <w:szCs w:val="21"/>
              </w:rPr>
              <w:t>Makauru</w:t>
            </w:r>
            <w:proofErr w:type="spellEnd"/>
            <w:r>
              <w:rPr>
                <w:rFonts w:ascii="Arial" w:hAnsi="Arial" w:cs="Arial"/>
                <w:color w:val="1E2D09"/>
                <w:position w:val="17"/>
                <w:sz w:val="21"/>
                <w:szCs w:val="21"/>
              </w:rPr>
              <w:t xml:space="preserve"> (Auckland) office was up and running with staff coming on board at the premises in Khyber Pass to support our work with survivors in our largest city.</w:t>
            </w:r>
          </w:p>
          <w:p w:rsidR="00E25638" w:rsidRDefault="00E25638">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Construction work was underway on a new venue for public hearings and for private sessions. COVID-19 has delayed the construction, but contractors are now back on site to continue the good work in getting the space ready.</w:t>
            </w:r>
          </w:p>
          <w:p w:rsidR="00E25638" w:rsidRDefault="00E25638">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The premises in central Auckland have been designed with survivors in mind and the concept of the </w:t>
            </w:r>
            <w:proofErr w:type="spellStart"/>
            <w:r>
              <w:rPr>
                <w:rFonts w:ascii="Arial" w:hAnsi="Arial" w:cs="Arial"/>
                <w:color w:val="1E2D09"/>
                <w:position w:val="17"/>
                <w:sz w:val="21"/>
                <w:szCs w:val="21"/>
              </w:rPr>
              <w:t>toroa</w:t>
            </w:r>
            <w:proofErr w:type="spellEnd"/>
            <w:r>
              <w:rPr>
                <w:rFonts w:ascii="Arial" w:hAnsi="Arial" w:cs="Arial"/>
                <w:color w:val="1E2D09"/>
                <w:position w:val="17"/>
                <w:sz w:val="21"/>
                <w:szCs w:val="21"/>
              </w:rPr>
              <w:t xml:space="preserve">, </w:t>
            </w:r>
            <w:proofErr w:type="spellStart"/>
            <w:r>
              <w:rPr>
                <w:rFonts w:ascii="Arial" w:hAnsi="Arial" w:cs="Arial"/>
                <w:color w:val="1E2D09"/>
                <w:position w:val="17"/>
                <w:sz w:val="21"/>
                <w:szCs w:val="21"/>
              </w:rPr>
              <w:t>whānau</w:t>
            </w:r>
            <w:proofErr w:type="spellEnd"/>
            <w:r>
              <w:rPr>
                <w:rFonts w:ascii="Arial" w:hAnsi="Arial" w:cs="Arial"/>
                <w:color w:val="1E2D09"/>
                <w:position w:val="17"/>
                <w:sz w:val="21"/>
                <w:szCs w:val="21"/>
              </w:rPr>
              <w:t xml:space="preserve"> and </w:t>
            </w:r>
            <w:proofErr w:type="spellStart"/>
            <w:r>
              <w:rPr>
                <w:rFonts w:ascii="Arial" w:hAnsi="Arial" w:cs="Arial"/>
                <w:color w:val="1E2D09"/>
                <w:position w:val="17"/>
                <w:sz w:val="21"/>
                <w:szCs w:val="21"/>
              </w:rPr>
              <w:t>kaitiakitanga</w:t>
            </w:r>
            <w:proofErr w:type="spellEnd"/>
            <w:r>
              <w:rPr>
                <w:rFonts w:ascii="Arial" w:hAnsi="Arial" w:cs="Arial"/>
                <w:color w:val="1E2D09"/>
                <w:position w:val="17"/>
                <w:sz w:val="21"/>
                <w:szCs w:val="21"/>
              </w:rPr>
              <w:t xml:space="preserve"> - respect for the environment and culture. The space makes the most of natural resources and has been designed in a way that is mindful of those that will be using it.</w:t>
            </w:r>
          </w:p>
          <w:p w:rsidR="00E25638" w:rsidRDefault="00E25638">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We will bring you more updates in future editions of Pānui.</w:t>
            </w:r>
          </w:p>
        </w:tc>
      </w:tr>
    </w:tbl>
    <w:p w:rsidR="00E25638" w:rsidRDefault="00E25638" w:rsidP="00E25638">
      <w:pPr>
        <w:spacing w:line="300" w:lineRule="exact"/>
        <w:rPr>
          <w:sz w:val="30"/>
          <w:szCs w:val="30"/>
        </w:rPr>
      </w:pPr>
      <w:r>
        <w:rPr>
          <w:sz w:val="30"/>
          <w:szCs w:val="30"/>
        </w:rPr>
        <w:t> </w:t>
      </w:r>
    </w:p>
    <w:tbl>
      <w:tblPr>
        <w:tblW w:w="0" w:type="auto"/>
        <w:jc w:val="center"/>
        <w:tblCellMar>
          <w:left w:w="0" w:type="dxa"/>
          <w:right w:w="0" w:type="dxa"/>
        </w:tblCellMar>
        <w:tblLook w:val="04A0" w:firstRow="1" w:lastRow="0" w:firstColumn="1" w:lastColumn="0" w:noHBand="0" w:noVBand="1"/>
      </w:tblPr>
      <w:tblGrid>
        <w:gridCol w:w="9000"/>
      </w:tblGrid>
      <w:tr w:rsidR="00E25638" w:rsidTr="00E25638">
        <w:trPr>
          <w:jc w:val="center"/>
        </w:trPr>
        <w:tc>
          <w:tcPr>
            <w:tcW w:w="9000" w:type="dxa"/>
            <w:shd w:val="clear" w:color="auto" w:fill="FFFFFF"/>
            <w:vAlign w:val="center"/>
            <w:hideMark/>
          </w:tcPr>
          <w:p w:rsidR="00E25638" w:rsidRDefault="00E25638">
            <w:pPr>
              <w:pStyle w:val="size-181"/>
              <w:spacing w:before="0" w:beforeAutospacing="0" w:after="0" w:afterAutospacing="0" w:line="390" w:lineRule="exact"/>
              <w:textAlignment w:val="center"/>
              <w:rPr>
                <w:rFonts w:ascii="Arial" w:hAnsi="Arial" w:cs="Arial"/>
                <w:color w:val="1E2D09"/>
                <w:position w:val="17"/>
              </w:rPr>
            </w:pPr>
            <w:r>
              <w:rPr>
                <w:rFonts w:ascii="Arial" w:hAnsi="Arial" w:cs="Arial"/>
                <w:color w:val="1E2D09"/>
                <w:position w:val="17"/>
              </w:rPr>
              <w:br/>
            </w:r>
            <w:r>
              <w:rPr>
                <w:rStyle w:val="Strong"/>
                <w:rFonts w:ascii="Arial" w:hAnsi="Arial" w:cs="Arial"/>
                <w:color w:val="1E2D09"/>
                <w:position w:val="17"/>
              </w:rPr>
              <w:t>Get in touch</w:t>
            </w:r>
          </w:p>
          <w:p w:rsidR="00E25638" w:rsidRDefault="00E25638">
            <w:pPr>
              <w:pStyle w:val="NormalWeb"/>
              <w:spacing w:before="300" w:line="315" w:lineRule="atLeast"/>
              <w:textAlignment w:val="center"/>
              <w:rPr>
                <w:rFonts w:ascii="Arial" w:hAnsi="Arial" w:cs="Arial"/>
                <w:color w:val="1E2D09"/>
                <w:position w:val="17"/>
                <w:sz w:val="21"/>
                <w:szCs w:val="21"/>
              </w:rPr>
            </w:pPr>
            <w:r>
              <w:rPr>
                <w:rStyle w:val="Strong"/>
                <w:rFonts w:ascii="Arial" w:hAnsi="Arial" w:cs="Arial"/>
                <w:color w:val="1E2D09"/>
                <w:position w:val="17"/>
                <w:sz w:val="21"/>
                <w:szCs w:val="21"/>
              </w:rPr>
              <w:t xml:space="preserve">Call </w:t>
            </w:r>
            <w:r>
              <w:rPr>
                <w:rFonts w:ascii="Arial" w:hAnsi="Arial" w:cs="Arial"/>
                <w:color w:val="1E2D09"/>
                <w:position w:val="17"/>
                <w:sz w:val="21"/>
                <w:szCs w:val="21"/>
              </w:rPr>
              <w:t>us on 0800 222 727 between 8.30am and 4pm</w:t>
            </w:r>
            <w:r>
              <w:rPr>
                <w:rStyle w:val="Strong"/>
                <w:rFonts w:ascii="Arial" w:hAnsi="Arial" w:cs="Arial"/>
                <w:color w:val="1E2D09"/>
                <w:position w:val="17"/>
                <w:sz w:val="21"/>
                <w:szCs w:val="21"/>
              </w:rPr>
              <w:t xml:space="preserve"> </w:t>
            </w:r>
            <w:r>
              <w:rPr>
                <w:rFonts w:ascii="Arial" w:hAnsi="Arial" w:cs="Arial"/>
                <w:color w:val="1E2D09"/>
                <w:position w:val="17"/>
                <w:sz w:val="21"/>
                <w:szCs w:val="21"/>
              </w:rPr>
              <w:t>weekdays</w:t>
            </w:r>
            <w:r>
              <w:rPr>
                <w:rFonts w:ascii="Arial" w:hAnsi="Arial" w:cs="Arial"/>
                <w:color w:val="1E2D09"/>
                <w:position w:val="17"/>
                <w:sz w:val="21"/>
                <w:szCs w:val="21"/>
              </w:rPr>
              <w:br/>
            </w:r>
            <w:r>
              <w:rPr>
                <w:rStyle w:val="Strong"/>
                <w:rFonts w:ascii="Arial" w:hAnsi="Arial" w:cs="Arial"/>
                <w:color w:val="1E2D09"/>
                <w:position w:val="17"/>
                <w:sz w:val="21"/>
                <w:szCs w:val="21"/>
              </w:rPr>
              <w:t>Call from Australia</w:t>
            </w:r>
            <w:r>
              <w:rPr>
                <w:rFonts w:ascii="Arial" w:hAnsi="Arial" w:cs="Arial"/>
                <w:color w:val="1E2D09"/>
                <w:position w:val="17"/>
                <w:sz w:val="21"/>
                <w:szCs w:val="21"/>
              </w:rPr>
              <w:t> on 1800 875 745</w:t>
            </w:r>
            <w:r>
              <w:rPr>
                <w:rFonts w:ascii="Arial" w:hAnsi="Arial" w:cs="Arial"/>
                <w:color w:val="1E2D09"/>
                <w:position w:val="17"/>
                <w:sz w:val="21"/>
                <w:szCs w:val="21"/>
              </w:rPr>
              <w:br/>
            </w:r>
            <w:r>
              <w:rPr>
                <w:rStyle w:val="Strong"/>
                <w:rFonts w:ascii="Arial" w:hAnsi="Arial" w:cs="Arial"/>
                <w:color w:val="1E2D09"/>
                <w:position w:val="17"/>
                <w:sz w:val="21"/>
                <w:szCs w:val="21"/>
              </w:rPr>
              <w:t xml:space="preserve">Email </w:t>
            </w:r>
            <w:r>
              <w:rPr>
                <w:rFonts w:ascii="Arial" w:hAnsi="Arial" w:cs="Arial"/>
                <w:color w:val="1E2D09"/>
                <w:position w:val="17"/>
                <w:sz w:val="21"/>
                <w:szCs w:val="21"/>
              </w:rPr>
              <w:t xml:space="preserve">us at </w:t>
            </w:r>
            <w:hyperlink r:id="rId16" w:history="1">
              <w:r>
                <w:rPr>
                  <w:rStyle w:val="Hyperlink"/>
                  <w:rFonts w:ascii="Arial" w:hAnsi="Arial" w:cs="Arial"/>
                  <w:position w:val="17"/>
                  <w:sz w:val="21"/>
                  <w:szCs w:val="21"/>
                </w:rPr>
                <w:t>contact@abuseincare.org.nz</w:t>
              </w:r>
            </w:hyperlink>
            <w:r>
              <w:rPr>
                <w:rFonts w:ascii="Arial" w:hAnsi="Arial" w:cs="Arial"/>
                <w:color w:val="1E2D09"/>
                <w:position w:val="17"/>
                <w:sz w:val="21"/>
                <w:szCs w:val="21"/>
              </w:rPr>
              <w:t> </w:t>
            </w:r>
            <w:r>
              <w:rPr>
                <w:rFonts w:ascii="Arial" w:hAnsi="Arial" w:cs="Arial"/>
                <w:color w:val="1E2D09"/>
                <w:position w:val="17"/>
                <w:sz w:val="21"/>
                <w:szCs w:val="21"/>
              </w:rPr>
              <w:br/>
            </w:r>
            <w:r>
              <w:rPr>
                <w:rStyle w:val="Strong"/>
                <w:rFonts w:ascii="Arial" w:hAnsi="Arial" w:cs="Arial"/>
                <w:color w:val="1E2D09"/>
                <w:position w:val="17"/>
                <w:sz w:val="21"/>
                <w:szCs w:val="21"/>
              </w:rPr>
              <w:t>Write</w:t>
            </w:r>
            <w:r>
              <w:rPr>
                <w:rFonts w:ascii="Arial" w:hAnsi="Arial" w:cs="Arial"/>
                <w:color w:val="1E2D09"/>
                <w:position w:val="17"/>
                <w:sz w:val="21"/>
                <w:szCs w:val="21"/>
              </w:rPr>
              <w:t> to us at PO Box 10071, The Terrace, Wellington 6143</w:t>
            </w:r>
            <w:r>
              <w:rPr>
                <w:rFonts w:ascii="Arial" w:hAnsi="Arial" w:cs="Arial"/>
                <w:color w:val="1E2D09"/>
                <w:position w:val="17"/>
                <w:sz w:val="21"/>
                <w:szCs w:val="21"/>
              </w:rPr>
              <w:br/>
            </w:r>
            <w:r>
              <w:rPr>
                <w:rStyle w:val="Strong"/>
                <w:rFonts w:ascii="Arial" w:hAnsi="Arial" w:cs="Arial"/>
                <w:color w:val="1E2D09"/>
                <w:position w:val="17"/>
                <w:sz w:val="21"/>
                <w:szCs w:val="21"/>
              </w:rPr>
              <w:t xml:space="preserve">Visit </w:t>
            </w:r>
            <w:r>
              <w:rPr>
                <w:rFonts w:ascii="Arial" w:hAnsi="Arial" w:cs="Arial"/>
                <w:color w:val="1E2D09"/>
                <w:position w:val="17"/>
                <w:sz w:val="21"/>
                <w:szCs w:val="21"/>
              </w:rPr>
              <w:t xml:space="preserve">our website </w:t>
            </w:r>
            <w:hyperlink r:id="rId17" w:history="1">
              <w:r>
                <w:rPr>
                  <w:rStyle w:val="Hyperlink"/>
                  <w:rFonts w:ascii="Arial" w:hAnsi="Arial" w:cs="Arial"/>
                  <w:position w:val="17"/>
                  <w:sz w:val="21"/>
                  <w:szCs w:val="21"/>
                </w:rPr>
                <w:t>www.abuseincare.org.nz</w:t>
              </w:r>
            </w:hyperlink>
            <w:r>
              <w:rPr>
                <w:rFonts w:ascii="Arial" w:hAnsi="Arial" w:cs="Arial"/>
                <w:color w:val="1E2D09"/>
                <w:position w:val="17"/>
                <w:sz w:val="21"/>
                <w:szCs w:val="21"/>
              </w:rPr>
              <w:br/>
              <w:t> </w:t>
            </w:r>
          </w:p>
        </w:tc>
      </w:tr>
    </w:tbl>
    <w:p w:rsidR="00E25638" w:rsidRDefault="00E25638" w:rsidP="00E25638">
      <w:pPr>
        <w:spacing w:line="300" w:lineRule="exact"/>
        <w:rPr>
          <w:sz w:val="30"/>
          <w:szCs w:val="30"/>
        </w:rPr>
      </w:pPr>
      <w:r>
        <w:rPr>
          <w:sz w:val="30"/>
          <w:szCs w:val="30"/>
        </w:rPr>
        <w:t> </w:t>
      </w:r>
    </w:p>
    <w:p w:rsidR="00AE478C" w:rsidRPr="00603635" w:rsidRDefault="00AE478C" w:rsidP="00603635"/>
    <w:sectPr w:rsidR="00AE478C" w:rsidRPr="00603635" w:rsidSect="00CF4BE3">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638" w:rsidRDefault="00E25638">
      <w:r>
        <w:separator/>
      </w:r>
    </w:p>
    <w:p w:rsidR="00E25638" w:rsidRDefault="00E25638"/>
    <w:p w:rsidR="00E25638" w:rsidRDefault="00E25638"/>
  </w:endnote>
  <w:endnote w:type="continuationSeparator" w:id="0">
    <w:p w:rsidR="00E25638" w:rsidRDefault="00E25638">
      <w:r>
        <w:continuationSeparator/>
      </w:r>
    </w:p>
    <w:p w:rsidR="00E25638" w:rsidRDefault="00E25638"/>
    <w:p w:rsidR="00E25638" w:rsidRDefault="00E25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638" w:rsidRDefault="00E25638" w:rsidP="00FB1990">
      <w:pPr>
        <w:pStyle w:val="Spacer"/>
      </w:pPr>
      <w:r>
        <w:separator/>
      </w:r>
    </w:p>
    <w:p w:rsidR="00E25638" w:rsidRDefault="00E25638" w:rsidP="00FB1990">
      <w:pPr>
        <w:pStyle w:val="Spacer"/>
      </w:pPr>
    </w:p>
  </w:footnote>
  <w:footnote w:type="continuationSeparator" w:id="0">
    <w:p w:rsidR="00E25638" w:rsidRDefault="00E25638">
      <w:r>
        <w:continuationSeparator/>
      </w:r>
    </w:p>
    <w:p w:rsidR="00E25638" w:rsidRDefault="00E25638"/>
    <w:p w:rsidR="00E25638" w:rsidRDefault="00E256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38"/>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25638"/>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1C818"/>
  <w15:chartTrackingRefBased/>
  <w15:docId w15:val="{F0B035BB-D50B-4B89-B848-8736BDE7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638"/>
    <w:pPr>
      <w:spacing w:before="0" w:after="0"/>
    </w:pPr>
    <w:rPr>
      <w:rFonts w:cs="Calibri"/>
      <w:sz w:val="22"/>
      <w:szCs w:val="22"/>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size-121">
    <w:name w:val="size-121"/>
    <w:basedOn w:val="Normal"/>
    <w:uiPriority w:val="99"/>
    <w:semiHidden/>
    <w:rsid w:val="00E25638"/>
    <w:pPr>
      <w:spacing w:before="100" w:beforeAutospacing="1" w:after="100" w:afterAutospacing="1" w:line="285" w:lineRule="atLeast"/>
    </w:pPr>
    <w:rPr>
      <w:sz w:val="18"/>
      <w:szCs w:val="18"/>
    </w:rPr>
  </w:style>
  <w:style w:type="paragraph" w:customStyle="1" w:styleId="size-181">
    <w:name w:val="size-181"/>
    <w:basedOn w:val="Normal"/>
    <w:uiPriority w:val="99"/>
    <w:semiHidden/>
    <w:rsid w:val="00E25638"/>
    <w:pPr>
      <w:spacing w:before="100" w:beforeAutospacing="1" w:after="100" w:afterAutospacing="1" w:line="390" w:lineRule="atLeast"/>
    </w:pPr>
    <w:rPr>
      <w:sz w:val="27"/>
      <w:szCs w:val="27"/>
    </w:rPr>
  </w:style>
  <w:style w:type="paragraph" w:customStyle="1" w:styleId="size-201">
    <w:name w:val="size-201"/>
    <w:basedOn w:val="Normal"/>
    <w:uiPriority w:val="99"/>
    <w:semiHidden/>
    <w:rsid w:val="00E25638"/>
    <w:pPr>
      <w:spacing w:before="100" w:beforeAutospacing="1" w:after="100" w:afterAutospacing="1" w:line="420" w:lineRule="atLeast"/>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3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donotfillinthisform.cmail20.com%2Ft%2Ft-l-plidjul-fuihdliuu-r%2F&amp;data=02%7C01%7C%7Ccc1323bc4a954519bdcf08d7f099afd4%7C1a50e6388eac457ab57ec63934e512d1%7C0%7C0%7C637242415174557747&amp;sdata=jcgmzL8Y1TbktXZYUW18y7Rg0IXLfF6eYSx0S6os%2FVA%3D&amp;reserved=0" TargetMode="External"/><Relationship Id="rId13" Type="http://schemas.openxmlformats.org/officeDocument/2006/relationships/hyperlink" Target="mailto:contact@abuseincare.org.n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aus01.safelinks.protection.outlook.com/?url=http%3A%2F%2Fwww.abuseincare.org.nz%2F&amp;data=02%7C01%7C%7Ccc1323bc4a954519bdcf08d7f099afd4%7C1a50e6388eac457ab57ec63934e512d1%7C0%7C0%7C637242415174577735&amp;sdata=75%2BXcFiTpOTY8MM9C2MBDySVU6m34PSzOhQlfCX8Wb4%3D&amp;reserv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abuseincare.org.n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01.safelinks.protection.outlook.com/?url=https%3A%2F%2Fdonotfillinthisform.cmail20.com%2Ft%2Ft-l-plidjul-fuihdliuu-y%2F&amp;data=02%7C01%7C%7Ccc1323bc4a954519bdcf08d7f099afd4%7C1a50e6388eac457ab57ec63934e512d1%7C0%7C0%7C637242415174567740&amp;sdata=A2dSbLgC6mpYwg1AR6KbgY5f409MkIjDzOUc2S7V4e0%3D&amp;reserved=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us01.safelinks.protection.outlook.com/?url=https%3A%2F%2Fdonotfillinthisform.cmail20.com%2Ft%2Ft-l-plidjul-fuihdliuu-j%2F&amp;data=02%7C01%7C%7Ccc1323bc4a954519bdcf08d7f099afd4%7C1a50e6388eac457ab57ec63934e512d1%7C0%7C0%7C637242415174567740&amp;sdata=ltUh1clL1FiYa4%2BM87pl7vcGo9jfPsMUH9njMltYFg8%3D&amp;reserved=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60E5-EF5D-4258-B9E9-4427CB9C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Murray</dc:creator>
  <cp:keywords/>
  <dc:description/>
  <cp:lastModifiedBy>Catherine Murray</cp:lastModifiedBy>
  <cp:revision>1</cp:revision>
  <cp:lastPrinted>2014-03-27T01:47:00Z</cp:lastPrinted>
  <dcterms:created xsi:type="dcterms:W3CDTF">2021-06-09T21:52:00Z</dcterms:created>
  <dcterms:modified xsi:type="dcterms:W3CDTF">2021-06-09T21:57:00Z</dcterms:modified>
</cp:coreProperties>
</file>