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40C" w:rsidRDefault="0051440C" w:rsidP="002977AF">
      <w:pPr>
        <w:shd w:val="clear" w:color="auto" w:fill="FFFFFF"/>
        <w:spacing w:after="0" w:line="240" w:lineRule="auto"/>
        <w:rPr>
          <w:rFonts w:ascii="Arial" w:eastAsia="Times New Roman" w:hAnsi="Arial" w:cs="Arial"/>
          <w:color w:val="434D5D"/>
          <w:sz w:val="18"/>
          <w:szCs w:val="18"/>
          <w:lang w:eastAsia="en-NZ"/>
        </w:rPr>
      </w:pPr>
    </w:p>
    <w:p w:rsidR="002977AF" w:rsidRDefault="00B51C55" w:rsidP="002977AF">
      <w:pPr>
        <w:shd w:val="clear" w:color="auto" w:fill="FFFFFF"/>
        <w:spacing w:after="0" w:line="240" w:lineRule="auto"/>
        <w:rPr>
          <w:rFonts w:ascii="Arial" w:eastAsia="Times New Roman" w:hAnsi="Arial" w:cs="Arial"/>
          <w:color w:val="434D5D"/>
          <w:sz w:val="18"/>
          <w:szCs w:val="18"/>
          <w:lang w:eastAsia="en-NZ"/>
        </w:rPr>
      </w:pPr>
      <w:r>
        <w:rPr>
          <w:rFonts w:ascii="Arial" w:eastAsia="Times New Roman" w:hAnsi="Arial" w:cs="Arial"/>
          <w:b/>
          <w:bCs/>
          <w:noProof/>
          <w:color w:val="8E9AAD"/>
          <w:sz w:val="20"/>
          <w:szCs w:val="20"/>
          <w:bdr w:val="none" w:sz="0" w:space="0" w:color="auto" w:frame="1"/>
          <w:lang w:eastAsia="en-NZ"/>
        </w:rPr>
        <w:drawing>
          <wp:inline distT="0" distB="0" distL="0" distR="0">
            <wp:extent cx="5977612" cy="33623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2082" cy="3364839"/>
                    </a:xfrm>
                    <a:prstGeom prst="rect">
                      <a:avLst/>
                    </a:prstGeom>
                  </pic:spPr>
                </pic:pic>
              </a:graphicData>
            </a:graphic>
          </wp:inline>
        </w:drawing>
      </w:r>
      <w:r w:rsidR="002977AF" w:rsidRPr="002977AF">
        <w:rPr>
          <w:rFonts w:ascii="Arial" w:eastAsia="Times New Roman" w:hAnsi="Arial" w:cs="Arial"/>
          <w:b/>
          <w:bCs/>
          <w:color w:val="8E9AAD"/>
          <w:sz w:val="20"/>
          <w:szCs w:val="20"/>
          <w:bdr w:val="none" w:sz="0" w:space="0" w:color="auto" w:frame="1"/>
          <w:lang w:eastAsia="en-NZ"/>
        </w:rPr>
        <w:br/>
      </w:r>
    </w:p>
    <w:p w:rsidR="00F46ADA" w:rsidRPr="00F46ADA" w:rsidRDefault="00F46ADA" w:rsidP="00F46ADA">
      <w:pPr>
        <w:shd w:val="clear" w:color="auto" w:fill="FFFFFF"/>
        <w:spacing w:after="0" w:line="240" w:lineRule="auto"/>
        <w:rPr>
          <w:rFonts w:ascii="Arial" w:eastAsia="Times New Roman" w:hAnsi="Arial" w:cs="Arial"/>
          <w:color w:val="434D5D"/>
          <w:sz w:val="18"/>
          <w:szCs w:val="18"/>
          <w:lang w:eastAsia="en-NZ"/>
        </w:rPr>
      </w:pPr>
    </w:p>
    <w:p w:rsidR="00F46ADA" w:rsidRPr="00F46ADA" w:rsidRDefault="00F46ADA" w:rsidP="00F46ADA">
      <w:pPr>
        <w:shd w:val="clear" w:color="auto" w:fill="FFFFFF"/>
        <w:spacing w:after="0" w:line="240" w:lineRule="auto"/>
        <w:rPr>
          <w:rFonts w:ascii="Arial" w:eastAsia="Times New Roman" w:hAnsi="Arial" w:cs="Arial"/>
          <w:color w:val="434D5D"/>
          <w:sz w:val="18"/>
          <w:szCs w:val="18"/>
          <w:lang w:eastAsia="en-NZ"/>
        </w:rPr>
      </w:pPr>
      <w:r w:rsidRPr="00F46ADA">
        <w:rPr>
          <w:rFonts w:ascii="Arial" w:eastAsia="Times New Roman" w:hAnsi="Arial" w:cs="Arial"/>
          <w:color w:val="434D5D"/>
          <w:sz w:val="18"/>
          <w:szCs w:val="18"/>
          <w:lang w:eastAsia="en-NZ"/>
        </w:rPr>
        <w:t xml:space="preserve"> </w:t>
      </w:r>
    </w:p>
    <w:p w:rsidR="00F647E6" w:rsidRDefault="00F647E6" w:rsidP="00F647E6">
      <w:pPr>
        <w:rPr>
          <w:rFonts w:eastAsia="Times New Roman"/>
          <w:vanish/>
          <w:sz w:val="2"/>
          <w:szCs w:val="2"/>
        </w:rPr>
      </w:pPr>
      <w:r>
        <w:rPr>
          <w:rFonts w:eastAsia="Times New Roman"/>
          <w:vanish/>
          <w:sz w:val="2"/>
          <w:szCs w:val="2"/>
        </w:rPr>
        <w:t xml:space="preserve">Abuse in Care Pānui - February 2020 </w:t>
      </w:r>
      <w:hyperlink r:id="rId7" w:history="1">
        <w:r>
          <w:rPr>
            <w:rStyle w:val="Hyperlink"/>
            <w:rFonts w:eastAsia="Times New Roman"/>
            <w:vanish/>
            <w:sz w:val="2"/>
            <w:szCs w:val="2"/>
          </w:rPr>
          <w:t>contact@abuseincare.org.nz|</w:t>
        </w:r>
      </w:hyperlink>
      <w:r>
        <w:rPr>
          <w:rFonts w:eastAsia="Times New Roman"/>
          <w:vanish/>
          <w:sz w:val="2"/>
          <w:szCs w:val="2"/>
        </w:rPr>
        <w:t xml:space="preserve"> or 0800 222 727‌ ‌ ‌ ‌ ‌ ‌ ‌ ‌ ‌ ‌ ‌ ‌ ‌ ‌ ‌ ‌ ‌ ‌ ‌ ‌ ‌ ‌ ‌ ‌ ‌ ‌ ‌ ‌ ‌ ‌ ‌ ‌ ‌ ‌ ‌ ‌ ‌ ‌ ‌ ‌ ‌ ‌ ‌ ‌ ‌ ‌ ‌ ‌ ‌ ‌ ‌ ‌ ‌ ‌ ‌ ‌ ‌ ‌ ‌ ‌ ‌ ‌ ‌ ‌ ‌ ‌ ‌ ‌ ‌ ‌ ‌ ‌ ‌ ‌ ‌ ‌ ‌ ‌ ‌ ‌ ‌ ‌ ‌ ‌ ‌ ‌ ‌ ‌ ‌ ‌ ‌ ‌ ‌ ‌ ‌ ‌ ‌ ‌ ‌ ‌ ‌ ‌ ‌ ‌ ‌ ‌ ‌ ‌ ‌ ‌ ‌ ‌ ‌ ‌ ‌ ‌ ‌ ‌ ‌ ‌ ‌ ‌ ‌ ‌ ‌ ‌ ‌ ‌ ‌ ‌ ‌ ‌ ‌ ‌ ‌ ‌ ‌ ‌ ‌ ‌ ‌ ‌ ‌ ‌ ‌ ‌ ‌ ‌ ‌ ‌ ‌ ‌ ‌ ‌ ‌ ‌ ‌ ‌ ‌ ‌ ‌ ‌ ‌ ‌ ‌ ‌ ‌ ‌ ‌ ‌ ‌ ‌ ‌ ‌ ‌ ‌ ‌ ‌ ‌ ‌ ‌ ‌ ‌ ‌ ‌ ‌ ‌ ‌ ‌ ‌ ‌ ‌ ‌ ‌ ‌ ‌ ‌ ‌ ‌ ‌ ‌ ‌ ‌ ‌ ‌ ‌ ‌ ‌ ‌ ‌ ‌ ‌ ‌ ‌ ‌ ‌ ‌ ‌ ‌ ‌ ‌ ‌ ‌ ‌ ‌ ‌ ‌ ‌ ‌ ‌ ‌ ‌ ‌ ‌ ‌ ‌ ‌ ‌ ‌ ‌ ‌ ‌ ‌ ‌ ‌ ‌ ‌ ‌ ‌ ‌ </w:t>
      </w:r>
    </w:p>
    <w:p w:rsidR="00CD2FE8" w:rsidRDefault="00F647E6" w:rsidP="00CD2FE8">
      <w:pPr>
        <w:rPr>
          <w:rFonts w:ascii="Arial" w:hAnsi="Arial" w:cs="Arial"/>
          <w:color w:val="1E2D09"/>
          <w:position w:val="17"/>
        </w:rPr>
      </w:pPr>
      <w:r>
        <w:rPr>
          <w:rFonts w:eastAsia="Times New Roman"/>
          <w:noProof/>
        </w:rPr>
        <mc:AlternateContent>
          <mc:Choice Requires="wps">
            <w:drawing>
              <wp:inline distT="0" distB="0" distL="0" distR="0">
                <wp:extent cx="9525" cy="9525"/>
                <wp:effectExtent l="0" t="0" r="0" b="0"/>
                <wp:docPr id="1" name="Rectangle 1" descr="https://donotfillinthisform.cmail19.com/t/t-o-ndlukdt-akllyjihk/o.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D37150" id="Rectangle 1" o:spid="_x0000_s1026" alt="https://donotfillinthisform.cmail19.com/t/t-o-ndlukdt-akllyjihk/o.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" filled="f" stroked="f">
                <o:lock v:ext="edit" aspectratio="t"/>
                <w10:anchorlock/>
              </v:rect>
            </w:pict>
          </mc:Fallback>
        </mc:AlternateContent>
      </w:r>
      <w:r w:rsidR="00CD2FE8">
        <w:rPr>
          <w:rStyle w:val="Strong"/>
          <w:rFonts w:ascii="Arial" w:hAnsi="Arial" w:cs="Arial"/>
          <w:color w:val="1E2D09"/>
          <w:position w:val="17"/>
        </w:rPr>
        <w:t>Redress Hearing split into two phases </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Survivors and non-Crown witnesses will be given more time to present evidence at the Public Hearing into the State Response to Civil Redress and Civil Litigation Claims (State Redress hearing).</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Initially set down for a two-week period, the hearing has been extended and will now be held in two phases over four weeks in March/April and May. The first two weeks from 23 March to 3 April will be dedicated to hearing evidence from survivors and non-Crown witnesses, including survivor legal representatives.</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 xml:space="preserve"> “It is essential that we do justice to the survivor evidence and that we do not rush it. It will give more certainty to survivors of the timing of their appearance and also their </w:t>
      </w:r>
      <w:proofErr w:type="gramStart"/>
      <w:r>
        <w:rPr>
          <w:rFonts w:ascii="Arial" w:hAnsi="Arial" w:cs="Arial"/>
          <w:color w:val="1E2D09"/>
          <w:position w:val="17"/>
          <w:sz w:val="21"/>
          <w:szCs w:val="21"/>
        </w:rPr>
        <w:t>wellbeing,“</w:t>
      </w:r>
      <w:proofErr w:type="gramEnd"/>
      <w:r>
        <w:rPr>
          <w:rFonts w:ascii="Arial" w:hAnsi="Arial" w:cs="Arial"/>
          <w:color w:val="1E2D09"/>
          <w:position w:val="17"/>
          <w:sz w:val="21"/>
          <w:szCs w:val="21"/>
        </w:rPr>
        <w:t xml:space="preserve"> Counsel Assisting the Royal Commission Simon Mount, QC said.</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“Lawyers appearing on behalf of their clients have been asking for more time and while our hearings timetable is tight, fortunately we are able to oblige,” he said.</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The Crown witnesses will give evidence in the second part of the hearing from 12-22 May.</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The first two weeks of the hearing in March/April will be held, as planned, in the Environment Court in Wellington. Phase 2 in May will be held in the Tribunal Hearings Centre in Wellington. Witness lists for both phases of the hearing will be published closer to the time. The hearing will be livestreamed on the Inquiry’s website during all four weeks.</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lastRenderedPageBreak/>
        <w:t>The public hearing is just one part of the Inquiry's investigation into redress. The way faith-based institutions have treated survivors' claims will also be investigated in detail. The redress team will carry out research, gather relevant (anonymised) information from survivors’ private sessions, consider evidence from public hearings, and hold roundtable meetings, workshops and hui.</w:t>
      </w:r>
    </w:p>
    <w:p w:rsidR="00F46ADA" w:rsidRDefault="00292248" w:rsidP="00CD2FE8">
      <w:pPr>
        <w:shd w:val="clear" w:color="auto" w:fill="FFFFFF"/>
        <w:spacing w:after="0" w:line="240" w:lineRule="auto"/>
        <w:rPr>
          <w:rFonts w:ascii="Arial" w:hAnsi="Arial" w:cs="Arial"/>
          <w:color w:val="1E2D09"/>
          <w:position w:val="17"/>
          <w:sz w:val="21"/>
          <w:szCs w:val="21"/>
        </w:rPr>
      </w:pPr>
      <w:r>
        <w:rPr>
          <w:rFonts w:ascii="Arial" w:hAnsi="Arial" w:cs="Arial"/>
          <w:color w:val="1E2D09"/>
          <w:position w:val="17"/>
          <w:sz w:val="21"/>
          <w:szCs w:val="21"/>
        </w:rPr>
        <w:t>M</w:t>
      </w:r>
      <w:r w:rsidR="00CD2FE8">
        <w:rPr>
          <w:rFonts w:ascii="Arial" w:hAnsi="Arial" w:cs="Arial"/>
          <w:color w:val="1E2D09"/>
          <w:position w:val="17"/>
          <w:sz w:val="21"/>
          <w:szCs w:val="21"/>
        </w:rPr>
        <w:t xml:space="preserve">ore information about the State redress </w:t>
      </w:r>
      <w:r w:rsidR="00CD2FE8">
        <w:rPr>
          <w:rFonts w:ascii="Arial" w:hAnsi="Arial" w:cs="Arial"/>
          <w:color w:val="1E2D09"/>
          <w:position w:val="17"/>
          <w:sz w:val="21"/>
          <w:szCs w:val="21"/>
        </w:rPr>
        <w:t xml:space="preserve">is on our website. </w:t>
      </w:r>
    </w:p>
    <w:p w:rsidR="00CD2FE8" w:rsidRDefault="00CD2FE8" w:rsidP="00CD2FE8">
      <w:pPr>
        <w:shd w:val="clear" w:color="auto" w:fill="FFFFFF"/>
        <w:spacing w:after="0" w:line="240" w:lineRule="auto"/>
        <w:rPr>
          <w:rFonts w:ascii="Arial" w:hAnsi="Arial" w:cs="Arial"/>
          <w:color w:val="1E2D09"/>
          <w:position w:val="17"/>
          <w:sz w:val="21"/>
          <w:szCs w:val="21"/>
        </w:rPr>
      </w:pPr>
    </w:p>
    <w:p w:rsidR="00CD2FE8" w:rsidRDefault="00FB28C6" w:rsidP="00CD2FE8">
      <w:pPr>
        <w:pStyle w:val="size-181"/>
        <w:spacing w:before="0" w:beforeAutospacing="0" w:after="0" w:afterAutospacing="0" w:line="390" w:lineRule="exact"/>
        <w:textAlignment w:val="center"/>
        <w:rPr>
          <w:rFonts w:ascii="Arial" w:hAnsi="Arial" w:cs="Arial"/>
          <w:color w:val="1E2D09"/>
          <w:position w:val="17"/>
        </w:rPr>
      </w:pPr>
      <w:r>
        <w:rPr>
          <w:rFonts w:ascii="Arial" w:hAnsi="Arial" w:cs="Arial"/>
          <w:noProof/>
          <w:color w:val="1E2D09"/>
          <w:position w:val="17"/>
          <w:sz w:val="21"/>
          <w:szCs w:val="21"/>
        </w:rPr>
        <w:drawing>
          <wp:anchor distT="0" distB="0" distL="114300" distR="114300" simplePos="0" relativeHeight="251658240" behindDoc="0" locked="0" layoutInCell="1" allowOverlap="1">
            <wp:simplePos x="0" y="0"/>
            <wp:positionH relativeFrom="margin">
              <wp:align>left</wp:align>
            </wp:positionH>
            <wp:positionV relativeFrom="paragraph">
              <wp:posOffset>438785</wp:posOffset>
            </wp:positionV>
            <wp:extent cx="5410835" cy="2628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sg to nz.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0835" cy="2628900"/>
                    </a:xfrm>
                    <a:prstGeom prst="rect">
                      <a:avLst/>
                    </a:prstGeom>
                  </pic:spPr>
                </pic:pic>
              </a:graphicData>
            </a:graphic>
            <wp14:sizeRelH relativeFrom="margin">
              <wp14:pctWidth>0</wp14:pctWidth>
            </wp14:sizeRelH>
            <wp14:sizeRelV relativeFrom="margin">
              <wp14:pctHeight>0</wp14:pctHeight>
            </wp14:sizeRelV>
          </wp:anchor>
        </w:drawing>
      </w:r>
      <w:r w:rsidR="00CD2FE8">
        <w:rPr>
          <w:rStyle w:val="Strong"/>
          <w:rFonts w:ascii="Arial" w:hAnsi="Arial" w:cs="Arial"/>
          <w:color w:val="1E2D09"/>
          <w:position w:val="17"/>
        </w:rPr>
        <w:t>Heartfelt messages from survivors published</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The Abuse in Care Inquiry has begun publishing Messages to Aotearoa New Zealand from survivors of abuse in care.</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 xml:space="preserve">Survivors who engage with the </w:t>
      </w:r>
      <w:r w:rsidR="00292248">
        <w:rPr>
          <w:rFonts w:ascii="Arial" w:hAnsi="Arial" w:cs="Arial"/>
          <w:color w:val="1E2D09"/>
          <w:position w:val="17"/>
          <w:sz w:val="21"/>
          <w:szCs w:val="21"/>
        </w:rPr>
        <w:t>Inquiry</w:t>
      </w:r>
      <w:r>
        <w:rPr>
          <w:rFonts w:ascii="Arial" w:hAnsi="Arial" w:cs="Arial"/>
          <w:color w:val="1E2D09"/>
          <w:position w:val="17"/>
          <w:sz w:val="21"/>
          <w:szCs w:val="21"/>
        </w:rPr>
        <w:t xml:space="preserve"> are offered the opportunity to write a Message to Aotearoa New Zealand on a postcard. They have been writing about their experience of abuse in State or faith-based care, how they think it can be stopped from happening and their hopes and aspirations for the future. </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“We need to accept it, we need to change it and become one with it. Don’t be afraid of the dark. There is light,” one survivor wrote.</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“There is always hope for change,” wrote another.</w:t>
      </w:r>
    </w:p>
    <w:p w:rsidR="00CD2FE8" w:rsidRDefault="00CD2FE8" w:rsidP="00CD2FE8">
      <w:pPr>
        <w:shd w:val="clear" w:color="auto" w:fill="FFFFFF"/>
        <w:spacing w:after="0" w:line="240" w:lineRule="auto"/>
        <w:rPr>
          <w:rFonts w:ascii="Arial" w:hAnsi="Arial" w:cs="Arial"/>
          <w:color w:val="1E2D09"/>
          <w:position w:val="17"/>
          <w:sz w:val="21"/>
          <w:szCs w:val="21"/>
        </w:rPr>
      </w:pPr>
    </w:p>
    <w:p w:rsidR="00CD2FE8" w:rsidRDefault="00CD2FE8" w:rsidP="00CD2FE8">
      <w:pPr>
        <w:shd w:val="clear" w:color="auto" w:fill="FFFFFF"/>
        <w:spacing w:after="0" w:line="240" w:lineRule="auto"/>
        <w:rPr>
          <w:rFonts w:ascii="Arial" w:hAnsi="Arial" w:cs="Arial"/>
          <w:color w:val="1E2D09"/>
          <w:position w:val="17"/>
          <w:sz w:val="21"/>
          <w:szCs w:val="21"/>
        </w:rPr>
      </w:pPr>
      <w:r>
        <w:rPr>
          <w:rFonts w:ascii="Arial" w:hAnsi="Arial" w:cs="Arial"/>
          <w:color w:val="1E2D09"/>
          <w:position w:val="17"/>
          <w:sz w:val="21"/>
          <w:szCs w:val="21"/>
        </w:rPr>
        <w:t xml:space="preserve">The messages are anonymous and will be published on our </w:t>
      </w:r>
      <w:r>
        <w:rPr>
          <w:rFonts w:ascii="Arial" w:hAnsi="Arial" w:cs="Arial"/>
          <w:color w:val="1E2D09"/>
          <w:position w:val="17"/>
          <w:sz w:val="21"/>
          <w:szCs w:val="21"/>
        </w:rPr>
        <w:t>website f</w:t>
      </w:r>
      <w:r>
        <w:rPr>
          <w:rFonts w:ascii="Arial" w:hAnsi="Arial" w:cs="Arial"/>
          <w:color w:val="1E2D09"/>
          <w:position w:val="17"/>
          <w:sz w:val="21"/>
          <w:szCs w:val="21"/>
        </w:rPr>
        <w:t>or the remainder of the Inquiry. They will be on display at our public hearings in Auckland and may also be included in a commemorative book at the completion of the Inquiry.</w:t>
      </w:r>
    </w:p>
    <w:p w:rsidR="00FB28C6" w:rsidRDefault="00FB28C6" w:rsidP="00CD2FE8">
      <w:pPr>
        <w:shd w:val="clear" w:color="auto" w:fill="FFFFFF"/>
        <w:spacing w:after="0" w:line="240" w:lineRule="auto"/>
        <w:rPr>
          <w:rFonts w:ascii="Arial" w:hAnsi="Arial" w:cs="Arial"/>
          <w:color w:val="1E2D09"/>
          <w:position w:val="17"/>
          <w:sz w:val="21"/>
          <w:szCs w:val="21"/>
        </w:rPr>
      </w:pPr>
    </w:p>
    <w:p w:rsidR="00FB28C6" w:rsidRDefault="00FB28C6" w:rsidP="00CD2FE8">
      <w:pPr>
        <w:shd w:val="clear" w:color="auto" w:fill="FFFFFF"/>
        <w:spacing w:after="0" w:line="240" w:lineRule="auto"/>
        <w:rPr>
          <w:rFonts w:ascii="Arial" w:hAnsi="Arial" w:cs="Arial"/>
          <w:color w:val="1E2D09"/>
          <w:position w:val="17"/>
          <w:sz w:val="21"/>
          <w:szCs w:val="21"/>
        </w:rPr>
      </w:pPr>
    </w:p>
    <w:p w:rsidR="00FB28C6" w:rsidRDefault="00FB28C6" w:rsidP="00CD2FE8">
      <w:pPr>
        <w:shd w:val="clear" w:color="auto" w:fill="FFFFFF"/>
        <w:spacing w:after="0" w:line="240" w:lineRule="auto"/>
        <w:rPr>
          <w:rFonts w:ascii="Arial" w:hAnsi="Arial" w:cs="Arial"/>
          <w:color w:val="1E2D09"/>
          <w:position w:val="17"/>
          <w:sz w:val="21"/>
          <w:szCs w:val="21"/>
        </w:rPr>
      </w:pPr>
    </w:p>
    <w:p w:rsidR="00CD2FE8" w:rsidRDefault="00CD2FE8" w:rsidP="00CD2FE8">
      <w:pPr>
        <w:shd w:val="clear" w:color="auto" w:fill="FFFFFF"/>
        <w:spacing w:after="0" w:line="240" w:lineRule="auto"/>
        <w:rPr>
          <w:rFonts w:ascii="Arial" w:hAnsi="Arial" w:cs="Arial"/>
          <w:color w:val="1E2D09"/>
          <w:position w:val="17"/>
          <w:sz w:val="21"/>
          <w:szCs w:val="21"/>
        </w:rPr>
      </w:pPr>
    </w:p>
    <w:p w:rsidR="00CD2FE8" w:rsidRDefault="00CD2FE8" w:rsidP="00CD2FE8">
      <w:pPr>
        <w:pStyle w:val="size-181"/>
        <w:spacing w:before="0" w:beforeAutospacing="0" w:after="0" w:afterAutospacing="0" w:line="390" w:lineRule="exact"/>
        <w:textAlignment w:val="center"/>
        <w:rPr>
          <w:rFonts w:ascii="Arial" w:hAnsi="Arial" w:cs="Arial"/>
          <w:color w:val="1E2D09"/>
          <w:position w:val="17"/>
        </w:rPr>
      </w:pPr>
      <w:proofErr w:type="spellStart"/>
      <w:r>
        <w:rPr>
          <w:rStyle w:val="Strong"/>
          <w:rFonts w:ascii="Arial" w:hAnsi="Arial" w:cs="Arial"/>
          <w:color w:val="1E2D09"/>
          <w:position w:val="17"/>
        </w:rPr>
        <w:lastRenderedPageBreak/>
        <w:t>Whānau</w:t>
      </w:r>
      <w:proofErr w:type="spellEnd"/>
      <w:r>
        <w:rPr>
          <w:rStyle w:val="Strong"/>
          <w:rFonts w:ascii="Arial" w:hAnsi="Arial" w:cs="Arial"/>
          <w:color w:val="1E2D09"/>
          <w:position w:val="17"/>
        </w:rPr>
        <w:t xml:space="preserve"> session to engage with </w:t>
      </w:r>
      <w:proofErr w:type="spellStart"/>
      <w:r>
        <w:rPr>
          <w:rStyle w:val="Strong"/>
          <w:rFonts w:ascii="Arial" w:hAnsi="Arial" w:cs="Arial"/>
          <w:color w:val="1E2D09"/>
          <w:position w:val="17"/>
        </w:rPr>
        <w:t>wahine</w:t>
      </w:r>
      <w:proofErr w:type="spellEnd"/>
      <w:r>
        <w:rPr>
          <w:rStyle w:val="Strong"/>
          <w:rFonts w:ascii="Arial" w:hAnsi="Arial" w:cs="Arial"/>
          <w:color w:val="1E2D09"/>
          <w:position w:val="17"/>
        </w:rPr>
        <w:t xml:space="preserve"> Māori</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noProof/>
          <w:color w:val="1E2D09"/>
          <w:position w:val="17"/>
          <w:sz w:val="21"/>
          <w:szCs w:val="21"/>
        </w:rPr>
        <w:drawing>
          <wp:anchor distT="0" distB="0" distL="114300" distR="114300" simplePos="0" relativeHeight="251659264" behindDoc="0" locked="0" layoutInCell="1" allowOverlap="1">
            <wp:simplePos x="0" y="0"/>
            <wp:positionH relativeFrom="margin">
              <wp:align>left</wp:align>
            </wp:positionH>
            <wp:positionV relativeFrom="paragraph">
              <wp:posOffset>187325</wp:posOffset>
            </wp:positionV>
            <wp:extent cx="2647950" cy="1714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1E2D09"/>
          <w:position w:val="17"/>
          <w:sz w:val="21"/>
          <w:szCs w:val="21"/>
        </w:rPr>
        <w:t xml:space="preserve">The Royal Commission has partnered with a Dunedin-based community group to help the Inquiry engage with more </w:t>
      </w:r>
      <w:proofErr w:type="spellStart"/>
      <w:r>
        <w:rPr>
          <w:rFonts w:ascii="Arial" w:hAnsi="Arial" w:cs="Arial"/>
          <w:color w:val="1E2D09"/>
          <w:position w:val="17"/>
          <w:sz w:val="21"/>
          <w:szCs w:val="21"/>
        </w:rPr>
        <w:t>wahine</w:t>
      </w:r>
      <w:proofErr w:type="spellEnd"/>
      <w:r>
        <w:rPr>
          <w:rFonts w:ascii="Arial" w:hAnsi="Arial" w:cs="Arial"/>
          <w:color w:val="1E2D09"/>
          <w:position w:val="17"/>
          <w:sz w:val="21"/>
          <w:szCs w:val="21"/>
        </w:rPr>
        <w:t xml:space="preserve"> Māori with gang affiliations and experience of State and faith-based care.</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 xml:space="preserve">Survivor Advisory Group member Albie </w:t>
      </w:r>
      <w:proofErr w:type="spellStart"/>
      <w:r>
        <w:rPr>
          <w:rFonts w:ascii="Arial" w:hAnsi="Arial" w:cs="Arial"/>
          <w:color w:val="1E2D09"/>
          <w:position w:val="17"/>
          <w:sz w:val="21"/>
          <w:szCs w:val="21"/>
        </w:rPr>
        <w:t>Epere</w:t>
      </w:r>
      <w:proofErr w:type="spellEnd"/>
      <w:r>
        <w:rPr>
          <w:rFonts w:ascii="Arial" w:hAnsi="Arial" w:cs="Arial"/>
          <w:color w:val="1E2D09"/>
          <w:position w:val="17"/>
          <w:sz w:val="21"/>
          <w:szCs w:val="21"/>
        </w:rPr>
        <w:t xml:space="preserve"> and his partner April </w:t>
      </w:r>
      <w:proofErr w:type="spellStart"/>
      <w:r>
        <w:rPr>
          <w:rFonts w:ascii="Arial" w:hAnsi="Arial" w:cs="Arial"/>
          <w:color w:val="1E2D09"/>
          <w:position w:val="17"/>
          <w:sz w:val="21"/>
          <w:szCs w:val="21"/>
        </w:rPr>
        <w:t>Mokomoko</w:t>
      </w:r>
      <w:proofErr w:type="spellEnd"/>
      <w:r>
        <w:rPr>
          <w:rFonts w:ascii="Arial" w:hAnsi="Arial" w:cs="Arial"/>
          <w:color w:val="1E2D09"/>
          <w:position w:val="17"/>
          <w:sz w:val="21"/>
          <w:szCs w:val="21"/>
        </w:rPr>
        <w:t xml:space="preserve"> (picture </w:t>
      </w:r>
      <w:r w:rsidR="0042472F">
        <w:rPr>
          <w:rFonts w:ascii="Arial" w:hAnsi="Arial" w:cs="Arial"/>
          <w:color w:val="1E2D09"/>
          <w:position w:val="17"/>
          <w:sz w:val="21"/>
          <w:szCs w:val="21"/>
        </w:rPr>
        <w:t>left</w:t>
      </w:r>
      <w:r>
        <w:rPr>
          <w:rFonts w:ascii="Arial" w:hAnsi="Arial" w:cs="Arial"/>
          <w:color w:val="1E2D09"/>
          <w:position w:val="17"/>
          <w:sz w:val="21"/>
          <w:szCs w:val="21"/>
        </w:rPr>
        <w:t xml:space="preserve">), will host </w:t>
      </w:r>
      <w:proofErr w:type="spellStart"/>
      <w:r>
        <w:rPr>
          <w:rFonts w:ascii="Arial" w:hAnsi="Arial" w:cs="Arial"/>
          <w:color w:val="1E2D09"/>
          <w:position w:val="17"/>
          <w:sz w:val="21"/>
          <w:szCs w:val="21"/>
        </w:rPr>
        <w:t>whānau</w:t>
      </w:r>
      <w:proofErr w:type="spellEnd"/>
      <w:r>
        <w:rPr>
          <w:rFonts w:ascii="Arial" w:hAnsi="Arial" w:cs="Arial"/>
          <w:color w:val="1E2D09"/>
          <w:position w:val="17"/>
          <w:sz w:val="21"/>
          <w:szCs w:val="21"/>
        </w:rPr>
        <w:t xml:space="preserve"> sessions for their community to gather survivor accounts and registrations as part of their </w:t>
      </w:r>
      <w:proofErr w:type="spellStart"/>
      <w:r>
        <w:rPr>
          <w:rStyle w:val="Emphasis"/>
          <w:rFonts w:ascii="Arial" w:hAnsi="Arial" w:cs="Arial"/>
          <w:color w:val="1E2D09"/>
          <w:position w:val="17"/>
          <w:sz w:val="21"/>
          <w:szCs w:val="21"/>
        </w:rPr>
        <w:t>Kōrero</w:t>
      </w:r>
      <w:proofErr w:type="spellEnd"/>
      <w:r>
        <w:rPr>
          <w:rStyle w:val="Emphasis"/>
          <w:rFonts w:ascii="Arial" w:hAnsi="Arial" w:cs="Arial"/>
          <w:color w:val="1E2D09"/>
          <w:position w:val="17"/>
          <w:sz w:val="21"/>
          <w:szCs w:val="21"/>
        </w:rPr>
        <w:t xml:space="preserve"> </w:t>
      </w:r>
      <w:proofErr w:type="spellStart"/>
      <w:r>
        <w:rPr>
          <w:rStyle w:val="Emphasis"/>
          <w:rFonts w:ascii="Arial" w:hAnsi="Arial" w:cs="Arial"/>
          <w:color w:val="1E2D09"/>
          <w:position w:val="17"/>
          <w:sz w:val="21"/>
          <w:szCs w:val="21"/>
        </w:rPr>
        <w:t>mai</w:t>
      </w:r>
      <w:proofErr w:type="spellEnd"/>
      <w:r>
        <w:rPr>
          <w:rStyle w:val="Emphasis"/>
          <w:rFonts w:ascii="Arial" w:hAnsi="Arial" w:cs="Arial"/>
          <w:color w:val="1E2D09"/>
          <w:position w:val="17"/>
          <w:sz w:val="21"/>
          <w:szCs w:val="21"/>
        </w:rPr>
        <w:t xml:space="preserve"> – Time to speak up</w:t>
      </w:r>
      <w:r>
        <w:rPr>
          <w:rFonts w:ascii="Arial" w:hAnsi="Arial" w:cs="Arial"/>
          <w:color w:val="1E2D09"/>
          <w:position w:val="17"/>
          <w:sz w:val="21"/>
          <w:szCs w:val="21"/>
        </w:rPr>
        <w:t xml:space="preserve"> initiative. The first session is being held next month in Dunedin. </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 xml:space="preserve">“Working with </w:t>
      </w:r>
      <w:proofErr w:type="spellStart"/>
      <w:r>
        <w:rPr>
          <w:rFonts w:ascii="Arial" w:hAnsi="Arial" w:cs="Arial"/>
          <w:color w:val="1E2D09"/>
          <w:position w:val="17"/>
          <w:sz w:val="21"/>
          <w:szCs w:val="21"/>
        </w:rPr>
        <w:t>whānau</w:t>
      </w:r>
      <w:proofErr w:type="spellEnd"/>
      <w:r>
        <w:rPr>
          <w:rFonts w:ascii="Arial" w:hAnsi="Arial" w:cs="Arial"/>
          <w:color w:val="1E2D09"/>
          <w:position w:val="17"/>
          <w:sz w:val="21"/>
          <w:szCs w:val="21"/>
        </w:rPr>
        <w:t xml:space="preserve"> and community will help us reach socially isolated </w:t>
      </w:r>
      <w:proofErr w:type="spellStart"/>
      <w:r>
        <w:rPr>
          <w:rFonts w:ascii="Arial" w:hAnsi="Arial" w:cs="Arial"/>
          <w:color w:val="1E2D09"/>
          <w:position w:val="17"/>
          <w:sz w:val="21"/>
          <w:szCs w:val="21"/>
        </w:rPr>
        <w:t>whānau</w:t>
      </w:r>
      <w:proofErr w:type="spellEnd"/>
      <w:r>
        <w:rPr>
          <w:rFonts w:ascii="Arial" w:hAnsi="Arial" w:cs="Arial"/>
          <w:color w:val="1E2D09"/>
          <w:position w:val="17"/>
          <w:sz w:val="21"/>
          <w:szCs w:val="21"/>
        </w:rPr>
        <w:t xml:space="preserve"> with experiences of abuse in care. We hope this will lead people to come to the Inquiry, tell us about their abuse in care and give us a fuller picture of the experiences of all who suffered. We cannot do this on our own,” says Donna Matahaere-Atariki, General Manager Treaty Engagement. </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r>
        <w:rPr>
          <w:rFonts w:ascii="Arial" w:hAnsi="Arial" w:cs="Arial"/>
          <w:color w:val="1E2D09"/>
          <w:position w:val="17"/>
          <w:sz w:val="21"/>
          <w:szCs w:val="21"/>
        </w:rPr>
        <w:t>Of the total number of Māori survivors who have registered with the Inquiry to share their stories of abuse in care, just 35 percent are women.</w:t>
      </w:r>
    </w:p>
    <w:p w:rsidR="00CD2FE8" w:rsidRDefault="00CD2FE8" w:rsidP="00CD2FE8">
      <w:pPr>
        <w:pStyle w:val="NormalWeb"/>
        <w:spacing w:before="300" w:beforeAutospacing="0" w:after="0" w:afterAutospacing="0" w:line="315" w:lineRule="atLeast"/>
        <w:textAlignment w:val="center"/>
        <w:rPr>
          <w:rFonts w:ascii="Arial" w:hAnsi="Arial" w:cs="Arial"/>
          <w:color w:val="1E2D09"/>
          <w:position w:val="17"/>
          <w:sz w:val="21"/>
          <w:szCs w:val="21"/>
        </w:rPr>
      </w:pPr>
      <w:proofErr w:type="spellStart"/>
      <w:r>
        <w:rPr>
          <w:rStyle w:val="Emphasis"/>
          <w:rFonts w:ascii="Arial" w:hAnsi="Arial" w:cs="Arial"/>
          <w:color w:val="1E2D09"/>
          <w:position w:val="17"/>
          <w:sz w:val="21"/>
          <w:szCs w:val="21"/>
        </w:rPr>
        <w:t>Kōrero</w:t>
      </w:r>
      <w:proofErr w:type="spellEnd"/>
      <w:r>
        <w:rPr>
          <w:rStyle w:val="Emphasis"/>
          <w:rFonts w:ascii="Arial" w:hAnsi="Arial" w:cs="Arial"/>
          <w:color w:val="1E2D09"/>
          <w:position w:val="17"/>
          <w:sz w:val="21"/>
          <w:szCs w:val="21"/>
        </w:rPr>
        <w:t xml:space="preserve"> </w:t>
      </w:r>
      <w:proofErr w:type="spellStart"/>
      <w:r>
        <w:rPr>
          <w:rStyle w:val="Emphasis"/>
          <w:rFonts w:ascii="Arial" w:hAnsi="Arial" w:cs="Arial"/>
          <w:color w:val="1E2D09"/>
          <w:position w:val="17"/>
          <w:sz w:val="21"/>
          <w:szCs w:val="21"/>
        </w:rPr>
        <w:t>mai</w:t>
      </w:r>
      <w:proofErr w:type="spellEnd"/>
      <w:r>
        <w:rPr>
          <w:rStyle w:val="Emphasis"/>
          <w:rFonts w:ascii="Arial" w:hAnsi="Arial" w:cs="Arial"/>
          <w:color w:val="1E2D09"/>
          <w:position w:val="17"/>
          <w:sz w:val="21"/>
          <w:szCs w:val="21"/>
        </w:rPr>
        <w:t xml:space="preserve"> - Time to speak up</w:t>
      </w:r>
      <w:r>
        <w:rPr>
          <w:rFonts w:ascii="Arial" w:hAnsi="Arial" w:cs="Arial"/>
          <w:color w:val="1E2D09"/>
          <w:position w:val="17"/>
          <w:sz w:val="21"/>
          <w:szCs w:val="21"/>
        </w:rPr>
        <w:t xml:space="preserve"> was developed to encourage </w:t>
      </w:r>
      <w:proofErr w:type="spellStart"/>
      <w:r>
        <w:rPr>
          <w:rFonts w:ascii="Arial" w:hAnsi="Arial" w:cs="Arial"/>
          <w:color w:val="1E2D09"/>
          <w:position w:val="17"/>
          <w:sz w:val="21"/>
          <w:szCs w:val="21"/>
        </w:rPr>
        <w:t>whānau</w:t>
      </w:r>
      <w:proofErr w:type="spellEnd"/>
      <w:r>
        <w:rPr>
          <w:rFonts w:ascii="Arial" w:hAnsi="Arial" w:cs="Arial"/>
          <w:color w:val="1E2D09"/>
          <w:position w:val="17"/>
          <w:sz w:val="21"/>
          <w:szCs w:val="21"/>
        </w:rPr>
        <w:t xml:space="preserve"> to speak up before it was too late. “We wanted to connect with survivors and tell them it’s time for our stories to be told. This Inquiry is our chance to encourage our </w:t>
      </w:r>
      <w:proofErr w:type="spellStart"/>
      <w:r>
        <w:rPr>
          <w:rFonts w:ascii="Arial" w:hAnsi="Arial" w:cs="Arial"/>
          <w:color w:val="1E2D09"/>
          <w:position w:val="17"/>
          <w:sz w:val="21"/>
          <w:szCs w:val="21"/>
        </w:rPr>
        <w:t>whānau</w:t>
      </w:r>
      <w:proofErr w:type="spellEnd"/>
      <w:r>
        <w:rPr>
          <w:rFonts w:ascii="Arial" w:hAnsi="Arial" w:cs="Arial"/>
          <w:color w:val="1E2D09"/>
          <w:position w:val="17"/>
          <w:sz w:val="21"/>
          <w:szCs w:val="21"/>
        </w:rPr>
        <w:t xml:space="preserve"> and survivors to come forward and speak up, in a safe space,” Albie says.</w:t>
      </w:r>
    </w:p>
    <w:p w:rsidR="00CD2FE8" w:rsidRDefault="00CD2FE8" w:rsidP="00CD2FE8">
      <w:pPr>
        <w:shd w:val="clear" w:color="auto" w:fill="FFFFFF"/>
        <w:spacing w:after="0" w:line="240" w:lineRule="auto"/>
        <w:rPr>
          <w:rFonts w:ascii="Arial" w:hAnsi="Arial" w:cs="Arial"/>
          <w:color w:val="1E2D09"/>
          <w:position w:val="17"/>
          <w:sz w:val="21"/>
          <w:szCs w:val="21"/>
        </w:rPr>
      </w:pPr>
    </w:p>
    <w:p w:rsidR="00CD2FE8" w:rsidRDefault="00CD2FE8" w:rsidP="00CD2FE8">
      <w:pPr>
        <w:shd w:val="clear" w:color="auto" w:fill="FFFFFF"/>
        <w:spacing w:after="0" w:line="240" w:lineRule="auto"/>
        <w:rPr>
          <w:rFonts w:ascii="Arial" w:eastAsia="Times New Roman" w:hAnsi="Arial" w:cs="Arial"/>
          <w:color w:val="434D5D"/>
          <w:sz w:val="28"/>
          <w:szCs w:val="28"/>
          <w:lang w:eastAsia="en-NZ"/>
        </w:rPr>
      </w:pPr>
      <w:r>
        <w:rPr>
          <w:rFonts w:ascii="Arial" w:hAnsi="Arial" w:cs="Arial"/>
          <w:color w:val="1E2D09"/>
          <w:position w:val="17"/>
          <w:sz w:val="21"/>
          <w:szCs w:val="21"/>
        </w:rPr>
        <w:t xml:space="preserve">Commission staff will be at the hui which is being held at Tiffany's Cafe, 113 Great King Street Dunedin on Sunday, 15 March at 10.30am.  </w:t>
      </w:r>
      <w:r>
        <w:rPr>
          <w:rFonts w:ascii="Arial" w:hAnsi="Arial" w:cs="Arial"/>
          <w:color w:val="1E2D09"/>
          <w:position w:val="17"/>
          <w:sz w:val="21"/>
          <w:szCs w:val="21"/>
        </w:rPr>
        <w:br/>
      </w:r>
    </w:p>
    <w:p w:rsidR="00CD2FE8" w:rsidRDefault="00CD2FE8" w:rsidP="00CD2FE8">
      <w:pPr>
        <w:pStyle w:val="size-181"/>
        <w:spacing w:before="0" w:beforeAutospacing="0" w:after="0" w:afterAutospacing="0" w:line="390" w:lineRule="exact"/>
        <w:textAlignment w:val="center"/>
        <w:rPr>
          <w:rFonts w:ascii="Arial" w:hAnsi="Arial" w:cs="Arial"/>
          <w:color w:val="1E2D09"/>
          <w:position w:val="17"/>
        </w:rPr>
      </w:pPr>
      <w:r>
        <w:rPr>
          <w:rStyle w:val="Strong"/>
          <w:rFonts w:ascii="Arial" w:hAnsi="Arial" w:cs="Arial"/>
          <w:color w:val="1E2D09"/>
          <w:position w:val="17"/>
        </w:rPr>
        <w:t>Auckland public hearing space underway</w:t>
      </w:r>
    </w:p>
    <w:p w:rsidR="00CD2FE8" w:rsidRDefault="00FB28C6" w:rsidP="00CD2FE8">
      <w:pPr>
        <w:pStyle w:val="size-141"/>
        <w:spacing w:before="300" w:beforeAutospacing="0" w:after="0" w:afterAutospacing="0" w:line="315" w:lineRule="exact"/>
        <w:textAlignment w:val="center"/>
        <w:rPr>
          <w:rFonts w:ascii="Arial" w:hAnsi="Arial" w:cs="Arial"/>
          <w:color w:val="1E2D09"/>
          <w:position w:val="17"/>
        </w:rPr>
      </w:pPr>
      <w:r>
        <w:rPr>
          <w:rFonts w:ascii="Arial" w:hAnsi="Arial" w:cs="Arial"/>
          <w:noProof/>
          <w:color w:val="1E2D09"/>
          <w:position w:val="17"/>
        </w:rPr>
        <w:drawing>
          <wp:anchor distT="0" distB="0" distL="114300" distR="114300" simplePos="0" relativeHeight="251660288" behindDoc="0" locked="0" layoutInCell="1" allowOverlap="1">
            <wp:simplePos x="0" y="0"/>
            <wp:positionH relativeFrom="margin">
              <wp:align>left</wp:align>
            </wp:positionH>
            <wp:positionV relativeFrom="paragraph">
              <wp:posOffset>201295</wp:posOffset>
            </wp:positionV>
            <wp:extent cx="3219450" cy="18669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ffice concept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9450" cy="1866900"/>
                    </a:xfrm>
                    <a:prstGeom prst="rect">
                      <a:avLst/>
                    </a:prstGeom>
                  </pic:spPr>
                </pic:pic>
              </a:graphicData>
            </a:graphic>
            <wp14:sizeRelH relativeFrom="margin">
              <wp14:pctWidth>0</wp14:pctWidth>
            </wp14:sizeRelH>
            <wp14:sizeRelV relativeFrom="margin">
              <wp14:pctHeight>0</wp14:pctHeight>
            </wp14:sizeRelV>
          </wp:anchor>
        </w:drawing>
      </w:r>
      <w:r w:rsidR="00CD2FE8">
        <w:rPr>
          <w:rFonts w:ascii="Arial" w:hAnsi="Arial" w:cs="Arial"/>
          <w:color w:val="1E2D09"/>
          <w:position w:val="17"/>
        </w:rPr>
        <w:t xml:space="preserve">Construction has begun on a dedicated space for public hearings in Auckland. The premises in central Auckland have been designed with survivors in mind and the concept of the </w:t>
      </w:r>
      <w:proofErr w:type="spellStart"/>
      <w:r w:rsidR="00CD2FE8">
        <w:rPr>
          <w:rFonts w:ascii="Arial" w:hAnsi="Arial" w:cs="Arial"/>
          <w:color w:val="1E2D09"/>
          <w:position w:val="17"/>
        </w:rPr>
        <w:t>toroa</w:t>
      </w:r>
      <w:proofErr w:type="spellEnd"/>
      <w:r w:rsidR="00CD2FE8">
        <w:rPr>
          <w:rFonts w:ascii="Arial" w:hAnsi="Arial" w:cs="Arial"/>
          <w:color w:val="1E2D09"/>
          <w:position w:val="17"/>
        </w:rPr>
        <w:t xml:space="preserve">, </w:t>
      </w:r>
      <w:proofErr w:type="spellStart"/>
      <w:r w:rsidR="00CD2FE8">
        <w:rPr>
          <w:rFonts w:ascii="Arial" w:hAnsi="Arial" w:cs="Arial"/>
          <w:color w:val="1E2D09"/>
          <w:position w:val="17"/>
        </w:rPr>
        <w:t>whānau</w:t>
      </w:r>
      <w:proofErr w:type="spellEnd"/>
      <w:r w:rsidR="00CD2FE8">
        <w:rPr>
          <w:rFonts w:ascii="Arial" w:hAnsi="Arial" w:cs="Arial"/>
          <w:color w:val="1E2D09"/>
          <w:position w:val="17"/>
        </w:rPr>
        <w:t xml:space="preserve"> and </w:t>
      </w:r>
      <w:proofErr w:type="spellStart"/>
      <w:r w:rsidR="00CD2FE8">
        <w:rPr>
          <w:rFonts w:ascii="Arial" w:hAnsi="Arial" w:cs="Arial"/>
          <w:color w:val="1E2D09"/>
          <w:position w:val="17"/>
        </w:rPr>
        <w:t>kaitiakitanga</w:t>
      </w:r>
      <w:proofErr w:type="spellEnd"/>
      <w:r w:rsidR="00CD2FE8">
        <w:rPr>
          <w:rFonts w:ascii="Arial" w:hAnsi="Arial" w:cs="Arial"/>
          <w:color w:val="1E2D09"/>
          <w:position w:val="17"/>
        </w:rPr>
        <w:t xml:space="preserve"> - respect for the environment and culture. The space makes the most of natural resources and has been designed in a way that is mindful of those that will be using it; their journey, discovery and growth. </w:t>
      </w:r>
    </w:p>
    <w:p w:rsidR="00CD2FE8" w:rsidRDefault="00CD2FE8" w:rsidP="00CD2FE8">
      <w:pPr>
        <w:pStyle w:val="size-141"/>
        <w:spacing w:before="300" w:beforeAutospacing="0" w:after="0" w:afterAutospacing="0" w:line="315" w:lineRule="exact"/>
        <w:textAlignment w:val="center"/>
        <w:rPr>
          <w:rFonts w:ascii="Arial" w:hAnsi="Arial" w:cs="Arial"/>
          <w:color w:val="1E2D09"/>
          <w:position w:val="17"/>
        </w:rPr>
      </w:pPr>
      <w:r>
        <w:rPr>
          <w:rFonts w:ascii="Arial" w:hAnsi="Arial" w:cs="Arial"/>
          <w:color w:val="1E2D09"/>
          <w:position w:val="17"/>
        </w:rPr>
        <w:lastRenderedPageBreak/>
        <w:t>As well as a hearing room, the space will contain a lobby area and survivor suite with a kitchen, lounge, wellbeing spaces and rooms. </w:t>
      </w:r>
    </w:p>
    <w:p w:rsidR="00CD2FE8" w:rsidRDefault="00CD2FE8" w:rsidP="00CD2FE8">
      <w:pPr>
        <w:pStyle w:val="size-141"/>
        <w:spacing w:before="300" w:beforeAutospacing="0" w:after="0" w:afterAutospacing="0" w:line="315" w:lineRule="exact"/>
        <w:textAlignment w:val="center"/>
        <w:rPr>
          <w:rFonts w:ascii="Arial" w:hAnsi="Arial" w:cs="Arial"/>
          <w:color w:val="1E2D09"/>
          <w:position w:val="17"/>
        </w:rPr>
      </w:pPr>
      <w:r>
        <w:rPr>
          <w:rFonts w:ascii="Arial" w:hAnsi="Arial" w:cs="Arial"/>
          <w:color w:val="1E2D09"/>
          <w:position w:val="17"/>
        </w:rPr>
        <w:t>It is expected to be completed in June and will be officially opened in a ceremony with local iwi </w:t>
      </w:r>
      <w:proofErr w:type="spellStart"/>
      <w:r>
        <w:rPr>
          <w:rFonts w:ascii="Arial" w:hAnsi="Arial" w:cs="Arial"/>
          <w:color w:val="1E2D09"/>
          <w:position w:val="17"/>
        </w:rPr>
        <w:t>Ngāti</w:t>
      </w:r>
      <w:proofErr w:type="spellEnd"/>
      <w:r>
        <w:rPr>
          <w:rFonts w:ascii="Arial" w:hAnsi="Arial" w:cs="Arial"/>
          <w:color w:val="1E2D09"/>
          <w:position w:val="17"/>
        </w:rPr>
        <w:t xml:space="preserve"> </w:t>
      </w:r>
      <w:proofErr w:type="spellStart"/>
      <w:r>
        <w:rPr>
          <w:rFonts w:ascii="Arial" w:hAnsi="Arial" w:cs="Arial"/>
          <w:color w:val="1E2D09"/>
          <w:position w:val="17"/>
        </w:rPr>
        <w:t>Whātua</w:t>
      </w:r>
      <w:proofErr w:type="spellEnd"/>
      <w:r>
        <w:rPr>
          <w:rFonts w:ascii="Arial" w:hAnsi="Arial" w:cs="Arial"/>
          <w:color w:val="1E2D09"/>
          <w:position w:val="17"/>
        </w:rPr>
        <w:t xml:space="preserve"> </w:t>
      </w:r>
      <w:proofErr w:type="spellStart"/>
      <w:r>
        <w:rPr>
          <w:rFonts w:ascii="Arial" w:hAnsi="Arial" w:cs="Arial"/>
          <w:color w:val="1E2D09"/>
          <w:position w:val="17"/>
        </w:rPr>
        <w:t>Ōrākei</w:t>
      </w:r>
      <w:proofErr w:type="spellEnd"/>
      <w:r>
        <w:rPr>
          <w:rFonts w:ascii="Arial" w:hAnsi="Arial" w:cs="Arial"/>
          <w:color w:val="1E2D09"/>
          <w:position w:val="17"/>
        </w:rPr>
        <w:t>. </w:t>
      </w:r>
    </w:p>
    <w:p w:rsidR="00CD2FE8" w:rsidRDefault="00CD2FE8" w:rsidP="00CD2FE8">
      <w:pPr>
        <w:pStyle w:val="size-141"/>
        <w:spacing w:before="300" w:beforeAutospacing="0" w:after="0" w:afterAutospacing="0" w:line="315" w:lineRule="exact"/>
        <w:textAlignment w:val="center"/>
        <w:rPr>
          <w:rFonts w:ascii="Arial" w:hAnsi="Arial" w:cs="Arial"/>
          <w:color w:val="1E2D09"/>
          <w:position w:val="17"/>
        </w:rPr>
      </w:pPr>
      <w:r>
        <w:rPr>
          <w:rFonts w:ascii="Arial" w:hAnsi="Arial" w:cs="Arial"/>
          <w:color w:val="1E2D09"/>
          <w:position w:val="17"/>
        </w:rPr>
        <w:t>The premises will be used for private sessions when hearings are not taking place. </w:t>
      </w:r>
    </w:p>
    <w:p w:rsidR="00CD2FE8" w:rsidRDefault="00CD2FE8" w:rsidP="00CD2FE8">
      <w:pPr>
        <w:shd w:val="clear" w:color="auto" w:fill="FFFFFF"/>
        <w:spacing w:after="0" w:line="240" w:lineRule="auto"/>
        <w:rPr>
          <w:rFonts w:ascii="Arial" w:hAnsi="Arial" w:cs="Arial"/>
          <w:color w:val="1E2D09"/>
          <w:position w:val="17"/>
        </w:rPr>
      </w:pPr>
    </w:p>
    <w:p w:rsidR="00CD2FE8" w:rsidRDefault="00CD2FE8" w:rsidP="00CD2FE8">
      <w:pPr>
        <w:pStyle w:val="size-181"/>
        <w:spacing w:before="0" w:beforeAutospacing="0" w:after="0" w:afterAutospacing="0" w:line="390" w:lineRule="exact"/>
        <w:textAlignment w:val="center"/>
        <w:rPr>
          <w:rFonts w:ascii="Arial" w:hAnsi="Arial" w:cs="Arial"/>
          <w:color w:val="1E2D09"/>
          <w:position w:val="17"/>
        </w:rPr>
      </w:pPr>
      <w:r>
        <w:rPr>
          <w:rStyle w:val="Strong"/>
          <w:rFonts w:ascii="Arial" w:hAnsi="Arial" w:cs="Arial"/>
          <w:color w:val="1E2D09"/>
          <w:position w:val="17"/>
        </w:rPr>
        <w:t>Summer of Engagement continues</w:t>
      </w:r>
    </w:p>
    <w:p w:rsidR="00CD2FE8" w:rsidRDefault="00FB28C6" w:rsidP="00CD2FE8">
      <w:pPr>
        <w:shd w:val="clear" w:color="auto" w:fill="FFFFFF"/>
        <w:spacing w:after="0" w:line="240" w:lineRule="auto"/>
        <w:rPr>
          <w:rFonts w:ascii="Arial" w:hAnsi="Arial" w:cs="Arial"/>
          <w:color w:val="1E2D09"/>
          <w:position w:val="17"/>
          <w:sz w:val="21"/>
          <w:szCs w:val="21"/>
        </w:rPr>
      </w:pPr>
      <w:r>
        <w:rPr>
          <w:rFonts w:ascii="Arial" w:hAnsi="Arial" w:cs="Arial"/>
          <w:noProof/>
          <w:color w:val="1E2D09"/>
          <w:position w:val="17"/>
          <w:sz w:val="21"/>
          <w:szCs w:val="21"/>
        </w:rPr>
        <w:drawing>
          <wp:anchor distT="0" distB="0" distL="114300" distR="114300" simplePos="0" relativeHeight="251661312" behindDoc="0" locked="0" layoutInCell="1" allowOverlap="1">
            <wp:simplePos x="0" y="0"/>
            <wp:positionH relativeFrom="margin">
              <wp:posOffset>-635</wp:posOffset>
            </wp:positionH>
            <wp:positionV relativeFrom="paragraph">
              <wp:posOffset>237490</wp:posOffset>
            </wp:positionV>
            <wp:extent cx="1381125" cy="1697355"/>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reekfe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1125" cy="1697355"/>
                    </a:xfrm>
                    <a:prstGeom prst="rect">
                      <a:avLst/>
                    </a:prstGeom>
                  </pic:spPr>
                </pic:pic>
              </a:graphicData>
            </a:graphic>
            <wp14:sizeRelH relativeFrom="margin">
              <wp14:pctWidth>0</wp14:pctWidth>
            </wp14:sizeRelH>
            <wp14:sizeRelV relativeFrom="margin">
              <wp14:pctHeight>0</wp14:pctHeight>
            </wp14:sizeRelV>
          </wp:anchor>
        </w:drawing>
      </w:r>
    </w:p>
    <w:p w:rsidR="00CD2FE8" w:rsidRDefault="00CD2FE8" w:rsidP="00CD2FE8">
      <w:pPr>
        <w:shd w:val="clear" w:color="auto" w:fill="FFFFFF"/>
        <w:spacing w:after="0" w:line="240" w:lineRule="auto"/>
        <w:rPr>
          <w:rFonts w:ascii="Arial" w:hAnsi="Arial" w:cs="Arial"/>
          <w:color w:val="1E2D09"/>
          <w:position w:val="17"/>
          <w:sz w:val="21"/>
          <w:szCs w:val="21"/>
        </w:rPr>
      </w:pPr>
      <w:r>
        <w:rPr>
          <w:rFonts w:ascii="Arial" w:hAnsi="Arial" w:cs="Arial"/>
          <w:color w:val="1E2D09"/>
          <w:position w:val="17"/>
          <w:sz w:val="21"/>
          <w:szCs w:val="21"/>
        </w:rPr>
        <w:t xml:space="preserve">Keep looking out for our stands at events across the country. This Saturday 29 February, we will be at the </w:t>
      </w:r>
      <w:proofErr w:type="spellStart"/>
      <w:r>
        <w:rPr>
          <w:rFonts w:ascii="Arial" w:hAnsi="Arial" w:cs="Arial"/>
          <w:color w:val="1E2D09"/>
          <w:position w:val="17"/>
          <w:sz w:val="21"/>
          <w:szCs w:val="21"/>
        </w:rPr>
        <w:t>Creekfest</w:t>
      </w:r>
      <w:proofErr w:type="spellEnd"/>
      <w:r>
        <w:rPr>
          <w:rFonts w:ascii="Arial" w:hAnsi="Arial" w:cs="Arial"/>
          <w:color w:val="1E2D09"/>
          <w:position w:val="17"/>
          <w:sz w:val="21"/>
          <w:szCs w:val="21"/>
        </w:rPr>
        <w:t xml:space="preserve"> in Porirua.  On 8 March we will have a stand at the Newtown Festival in Wellington. We hope our presence will encourage people to register with us to share their experiences of abuse in care. We also hope that people will tell their family, </w:t>
      </w:r>
      <w:proofErr w:type="spellStart"/>
      <w:r>
        <w:rPr>
          <w:rFonts w:ascii="Arial" w:hAnsi="Arial" w:cs="Arial"/>
          <w:color w:val="1E2D09"/>
          <w:position w:val="17"/>
          <w:sz w:val="21"/>
          <w:szCs w:val="21"/>
        </w:rPr>
        <w:t>whānau</w:t>
      </w:r>
      <w:proofErr w:type="spellEnd"/>
      <w:r>
        <w:rPr>
          <w:rFonts w:ascii="Arial" w:hAnsi="Arial" w:cs="Arial"/>
          <w:color w:val="1E2D09"/>
          <w:position w:val="17"/>
          <w:sz w:val="21"/>
          <w:szCs w:val="21"/>
        </w:rPr>
        <w:t>, friends and colleagues about this Inquiry. The more people that know about it, the more successful it will be.  Please </w:t>
      </w:r>
      <w:r>
        <w:rPr>
          <w:rFonts w:ascii="Arial" w:hAnsi="Arial" w:cs="Arial"/>
          <w:color w:val="1E2D09"/>
          <w:position w:val="17"/>
          <w:sz w:val="21"/>
          <w:szCs w:val="21"/>
        </w:rPr>
        <w:t>come and talk to us at events around the country.</w:t>
      </w:r>
    </w:p>
    <w:p w:rsidR="00FB28C6" w:rsidRDefault="00FB28C6" w:rsidP="00CD2FE8">
      <w:pPr>
        <w:shd w:val="clear" w:color="auto" w:fill="FFFFFF"/>
        <w:spacing w:after="0" w:line="240" w:lineRule="auto"/>
        <w:rPr>
          <w:rFonts w:ascii="Arial" w:hAnsi="Arial" w:cs="Arial"/>
          <w:color w:val="1E2D09"/>
          <w:position w:val="17"/>
          <w:sz w:val="21"/>
          <w:szCs w:val="21"/>
        </w:rPr>
      </w:pPr>
    </w:p>
    <w:p w:rsidR="00CD2FE8" w:rsidRDefault="00FB28C6" w:rsidP="00CD2FE8">
      <w:pPr>
        <w:shd w:val="clear" w:color="auto" w:fill="FFFFFF"/>
        <w:spacing w:after="0" w:line="240" w:lineRule="auto"/>
        <w:rPr>
          <w:rFonts w:ascii="Arial" w:hAnsi="Arial" w:cs="Arial"/>
          <w:color w:val="1E2D09"/>
          <w:position w:val="17"/>
          <w:sz w:val="21"/>
          <w:szCs w:val="21"/>
        </w:rPr>
      </w:pPr>
      <w:r>
        <w:rPr>
          <w:rFonts w:ascii="Arial" w:hAnsi="Arial" w:cs="Arial"/>
          <w:noProof/>
          <w:color w:val="1E2D09"/>
          <w:position w:val="17"/>
          <w:sz w:val="21"/>
          <w:szCs w:val="21"/>
        </w:rPr>
        <w:drawing>
          <wp:inline distT="0" distB="0" distL="0" distR="0">
            <wp:extent cx="2819400" cy="2114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833" cy="2114875"/>
                    </a:xfrm>
                    <a:prstGeom prst="rect">
                      <a:avLst/>
                    </a:prstGeom>
                    <a:noFill/>
                    <a:ln>
                      <a:noFill/>
                    </a:ln>
                  </pic:spPr>
                </pic:pic>
              </a:graphicData>
            </a:graphic>
          </wp:inline>
        </w:drawing>
      </w:r>
      <w:r>
        <w:rPr>
          <w:rFonts w:ascii="Arial" w:hAnsi="Arial" w:cs="Arial"/>
          <w:noProof/>
          <w:color w:val="1E2D09"/>
          <w:position w:val="17"/>
          <w:sz w:val="21"/>
          <w:szCs w:val="21"/>
        </w:rPr>
        <w:drawing>
          <wp:inline distT="0" distB="0" distL="0" distR="0">
            <wp:extent cx="2857500" cy="21407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1304" cy="2181060"/>
                    </a:xfrm>
                    <a:prstGeom prst="rect">
                      <a:avLst/>
                    </a:prstGeom>
                    <a:noFill/>
                    <a:ln>
                      <a:noFill/>
                    </a:ln>
                  </pic:spPr>
                </pic:pic>
              </a:graphicData>
            </a:graphic>
          </wp:inline>
        </w:drawing>
      </w:r>
    </w:p>
    <w:p w:rsidR="00FB28C6" w:rsidRDefault="00FB28C6" w:rsidP="00CD2FE8">
      <w:pPr>
        <w:pStyle w:val="size-181"/>
        <w:spacing w:before="0" w:beforeAutospacing="0" w:after="0" w:afterAutospacing="0" w:line="390" w:lineRule="exact"/>
        <w:textAlignment w:val="center"/>
        <w:rPr>
          <w:rStyle w:val="Strong"/>
          <w:rFonts w:ascii="Arial" w:hAnsi="Arial" w:cs="Arial"/>
          <w:color w:val="1E2D09"/>
          <w:position w:val="17"/>
        </w:rPr>
      </w:pPr>
      <w:r>
        <w:rPr>
          <w:rStyle w:val="Strong"/>
          <w:rFonts w:ascii="Arial" w:hAnsi="Arial" w:cs="Arial"/>
          <w:color w:val="1E2D09"/>
          <w:position w:val="17"/>
          <w:sz w:val="21"/>
          <w:szCs w:val="21"/>
        </w:rPr>
        <w:t>OUT AND ABOUT:</w:t>
      </w:r>
      <w:r>
        <w:rPr>
          <w:rFonts w:ascii="Arial" w:hAnsi="Arial" w:cs="Arial"/>
          <w:color w:val="1E2D09"/>
          <w:position w:val="17"/>
          <w:sz w:val="21"/>
          <w:szCs w:val="21"/>
        </w:rPr>
        <w:t xml:space="preserve"> Judge Coral Shaw at Waitangi</w:t>
      </w:r>
      <w:r>
        <w:rPr>
          <w:rFonts w:ascii="Arial" w:hAnsi="Arial" w:cs="Arial"/>
          <w:color w:val="1E2D09"/>
          <w:position w:val="17"/>
          <w:sz w:val="21"/>
          <w:szCs w:val="21"/>
        </w:rPr>
        <w:t xml:space="preserve"> and </w:t>
      </w:r>
      <w:r w:rsidR="0042472F">
        <w:rPr>
          <w:rFonts w:ascii="Arial" w:hAnsi="Arial" w:cs="Arial"/>
          <w:color w:val="1E2D09"/>
          <w:position w:val="17"/>
          <w:sz w:val="21"/>
          <w:szCs w:val="21"/>
        </w:rPr>
        <w:t xml:space="preserve">Royal </w:t>
      </w:r>
      <w:r>
        <w:rPr>
          <w:rFonts w:ascii="Arial" w:hAnsi="Arial" w:cs="Arial"/>
          <w:color w:val="1E2D09"/>
          <w:position w:val="17"/>
          <w:sz w:val="21"/>
          <w:szCs w:val="21"/>
        </w:rPr>
        <w:t xml:space="preserve">Commission </w:t>
      </w:r>
      <w:r w:rsidR="0042472F">
        <w:rPr>
          <w:rFonts w:ascii="Arial" w:hAnsi="Arial" w:cs="Arial"/>
          <w:color w:val="1E2D09"/>
          <w:position w:val="17"/>
          <w:sz w:val="21"/>
          <w:szCs w:val="21"/>
        </w:rPr>
        <w:t>s</w:t>
      </w:r>
      <w:r>
        <w:rPr>
          <w:rFonts w:ascii="Arial" w:hAnsi="Arial" w:cs="Arial"/>
          <w:color w:val="1E2D09"/>
          <w:position w:val="17"/>
          <w:sz w:val="21"/>
          <w:szCs w:val="21"/>
        </w:rPr>
        <w:t>taff at Te R</w:t>
      </w:r>
      <w:r w:rsidR="0042472F">
        <w:rPr>
          <w:rFonts w:ascii="Arial" w:hAnsi="Arial" w:cs="Arial"/>
          <w:color w:val="1E2D09"/>
          <w:position w:val="17"/>
          <w:sz w:val="21"/>
          <w:szCs w:val="21"/>
        </w:rPr>
        <w:t>a</w:t>
      </w:r>
      <w:bookmarkStart w:id="0" w:name="_GoBack"/>
      <w:bookmarkEnd w:id="0"/>
      <w:r>
        <w:rPr>
          <w:rFonts w:ascii="Arial" w:hAnsi="Arial" w:cs="Arial"/>
          <w:color w:val="1E2D09"/>
          <w:position w:val="17"/>
          <w:sz w:val="21"/>
          <w:szCs w:val="21"/>
        </w:rPr>
        <w:t xml:space="preserve"> o </w:t>
      </w:r>
      <w:proofErr w:type="spellStart"/>
      <w:r>
        <w:rPr>
          <w:rFonts w:ascii="Arial" w:hAnsi="Arial" w:cs="Arial"/>
          <w:color w:val="1E2D09"/>
          <w:position w:val="17"/>
          <w:sz w:val="21"/>
          <w:szCs w:val="21"/>
        </w:rPr>
        <w:t>te</w:t>
      </w:r>
      <w:proofErr w:type="spellEnd"/>
      <w:r>
        <w:rPr>
          <w:rFonts w:ascii="Arial" w:hAnsi="Arial" w:cs="Arial"/>
          <w:color w:val="1E2D09"/>
          <w:position w:val="17"/>
          <w:sz w:val="21"/>
          <w:szCs w:val="21"/>
        </w:rPr>
        <w:t xml:space="preserve"> Raukura in Lower Hutt </w:t>
      </w:r>
      <w:r>
        <w:rPr>
          <w:rFonts w:ascii="Arial" w:hAnsi="Arial" w:cs="Arial"/>
          <w:color w:val="1E2D09"/>
          <w:position w:val="17"/>
          <w:sz w:val="21"/>
          <w:szCs w:val="21"/>
        </w:rPr>
        <w:t>recently.</w:t>
      </w:r>
    </w:p>
    <w:p w:rsidR="00FB28C6" w:rsidRDefault="00FB28C6" w:rsidP="00CD2FE8">
      <w:pPr>
        <w:pStyle w:val="size-181"/>
        <w:spacing w:before="0" w:beforeAutospacing="0" w:after="0" w:afterAutospacing="0" w:line="390" w:lineRule="exact"/>
        <w:textAlignment w:val="center"/>
        <w:rPr>
          <w:rStyle w:val="Strong"/>
          <w:rFonts w:ascii="Arial" w:hAnsi="Arial" w:cs="Arial"/>
          <w:color w:val="1E2D09"/>
          <w:position w:val="17"/>
        </w:rPr>
      </w:pPr>
    </w:p>
    <w:p w:rsidR="00CD2FE8" w:rsidRDefault="00CD2FE8" w:rsidP="00CD2FE8">
      <w:pPr>
        <w:pStyle w:val="size-181"/>
        <w:spacing w:before="0" w:beforeAutospacing="0" w:after="0" w:afterAutospacing="0" w:line="390" w:lineRule="exact"/>
        <w:textAlignment w:val="center"/>
        <w:rPr>
          <w:rFonts w:ascii="Arial" w:hAnsi="Arial" w:cs="Arial"/>
          <w:color w:val="1E2D09"/>
          <w:position w:val="17"/>
        </w:rPr>
      </w:pPr>
      <w:r>
        <w:rPr>
          <w:rStyle w:val="Strong"/>
          <w:rFonts w:ascii="Arial" w:hAnsi="Arial" w:cs="Arial"/>
          <w:color w:val="1E2D09"/>
          <w:position w:val="17"/>
        </w:rPr>
        <w:t>Get in touch</w:t>
      </w:r>
    </w:p>
    <w:p w:rsidR="00CD2FE8" w:rsidRPr="00CD2FE8" w:rsidRDefault="00CD2FE8" w:rsidP="00CD2FE8">
      <w:pPr>
        <w:shd w:val="clear" w:color="auto" w:fill="FFFFFF"/>
        <w:spacing w:after="0" w:line="240" w:lineRule="auto"/>
        <w:rPr>
          <w:rFonts w:ascii="Arial" w:eastAsia="Times New Roman" w:hAnsi="Arial" w:cs="Arial"/>
          <w:color w:val="434D5D"/>
          <w:sz w:val="28"/>
          <w:szCs w:val="28"/>
          <w:lang w:eastAsia="en-NZ"/>
        </w:rPr>
      </w:pPr>
      <w:r>
        <w:rPr>
          <w:rFonts w:ascii="Arial" w:hAnsi="Arial" w:cs="Arial"/>
          <w:color w:val="1E2D09"/>
          <w:position w:val="17"/>
          <w:sz w:val="21"/>
          <w:szCs w:val="21"/>
        </w:rPr>
        <w:t>Our contact centre hours have been extended till 6pm weekdays, so do please get in touch with us.  </w:t>
      </w:r>
      <w:r>
        <w:rPr>
          <w:rFonts w:ascii="Arial" w:hAnsi="Arial" w:cs="Arial"/>
          <w:color w:val="1E2D09"/>
          <w:position w:val="17"/>
          <w:sz w:val="21"/>
          <w:szCs w:val="21"/>
        </w:rPr>
        <w:br/>
      </w:r>
      <w:r>
        <w:rPr>
          <w:rStyle w:val="Strong"/>
          <w:rFonts w:ascii="Arial" w:hAnsi="Arial" w:cs="Arial"/>
          <w:color w:val="1E2D09"/>
          <w:position w:val="17"/>
          <w:sz w:val="21"/>
          <w:szCs w:val="21"/>
        </w:rPr>
        <w:t xml:space="preserve">Call </w:t>
      </w:r>
      <w:r>
        <w:rPr>
          <w:rFonts w:ascii="Arial" w:hAnsi="Arial" w:cs="Arial"/>
          <w:color w:val="1E2D09"/>
          <w:position w:val="17"/>
          <w:sz w:val="21"/>
          <w:szCs w:val="21"/>
        </w:rPr>
        <w:t>us on 0800 222 727 between 8.30am and 6pm</w:t>
      </w:r>
      <w:r>
        <w:rPr>
          <w:rStyle w:val="Strong"/>
          <w:rFonts w:ascii="Arial" w:hAnsi="Arial" w:cs="Arial"/>
          <w:color w:val="1E2D09"/>
          <w:position w:val="17"/>
          <w:sz w:val="21"/>
          <w:szCs w:val="21"/>
        </w:rPr>
        <w:t xml:space="preserve"> </w:t>
      </w:r>
      <w:r>
        <w:rPr>
          <w:rFonts w:ascii="Arial" w:hAnsi="Arial" w:cs="Arial"/>
          <w:color w:val="1E2D09"/>
          <w:position w:val="17"/>
          <w:sz w:val="21"/>
          <w:szCs w:val="21"/>
        </w:rPr>
        <w:t>weekdays</w:t>
      </w:r>
      <w:r>
        <w:rPr>
          <w:rFonts w:ascii="Arial" w:hAnsi="Arial" w:cs="Arial"/>
          <w:color w:val="1E2D09"/>
          <w:position w:val="17"/>
          <w:sz w:val="21"/>
          <w:szCs w:val="21"/>
        </w:rPr>
        <w:br/>
      </w:r>
      <w:r>
        <w:rPr>
          <w:rStyle w:val="Strong"/>
          <w:rFonts w:ascii="Arial" w:hAnsi="Arial" w:cs="Arial"/>
          <w:color w:val="1E2D09"/>
          <w:position w:val="17"/>
          <w:sz w:val="21"/>
          <w:szCs w:val="21"/>
        </w:rPr>
        <w:t xml:space="preserve">Email </w:t>
      </w:r>
      <w:r>
        <w:rPr>
          <w:rFonts w:ascii="Arial" w:hAnsi="Arial" w:cs="Arial"/>
          <w:color w:val="1E2D09"/>
          <w:position w:val="17"/>
          <w:sz w:val="21"/>
          <w:szCs w:val="21"/>
        </w:rPr>
        <w:t xml:space="preserve">us at </w:t>
      </w:r>
      <w:hyperlink r:id="rId14" w:history="1">
        <w:r>
          <w:rPr>
            <w:rStyle w:val="Hyperlink"/>
            <w:rFonts w:ascii="Arial" w:hAnsi="Arial" w:cs="Arial"/>
            <w:position w:val="17"/>
            <w:sz w:val="21"/>
            <w:szCs w:val="21"/>
          </w:rPr>
          <w:t>contact@abuseincare.org.nz</w:t>
        </w:r>
      </w:hyperlink>
      <w:r>
        <w:rPr>
          <w:rFonts w:ascii="Arial" w:hAnsi="Arial" w:cs="Arial"/>
          <w:color w:val="1E2D09"/>
          <w:position w:val="17"/>
          <w:sz w:val="21"/>
          <w:szCs w:val="21"/>
        </w:rPr>
        <w:t> </w:t>
      </w:r>
      <w:r>
        <w:rPr>
          <w:rFonts w:ascii="Arial" w:hAnsi="Arial" w:cs="Arial"/>
          <w:color w:val="1E2D09"/>
          <w:position w:val="17"/>
          <w:sz w:val="21"/>
          <w:szCs w:val="21"/>
        </w:rPr>
        <w:br/>
      </w:r>
      <w:r>
        <w:rPr>
          <w:rStyle w:val="Strong"/>
          <w:rFonts w:ascii="Arial" w:hAnsi="Arial" w:cs="Arial"/>
          <w:color w:val="1E2D09"/>
          <w:position w:val="17"/>
          <w:sz w:val="21"/>
          <w:szCs w:val="21"/>
        </w:rPr>
        <w:t>Write</w:t>
      </w:r>
      <w:r>
        <w:rPr>
          <w:rFonts w:ascii="Arial" w:hAnsi="Arial" w:cs="Arial"/>
          <w:color w:val="1E2D09"/>
          <w:position w:val="17"/>
          <w:sz w:val="21"/>
          <w:szCs w:val="21"/>
        </w:rPr>
        <w:t> to us at PO Box 10071, The Terrace, Wellington 6143</w:t>
      </w:r>
      <w:r>
        <w:rPr>
          <w:rFonts w:ascii="Arial" w:hAnsi="Arial" w:cs="Arial"/>
          <w:color w:val="1E2D09"/>
          <w:position w:val="17"/>
          <w:sz w:val="21"/>
          <w:szCs w:val="21"/>
        </w:rPr>
        <w:br/>
      </w:r>
      <w:r>
        <w:rPr>
          <w:rStyle w:val="Strong"/>
          <w:rFonts w:ascii="Arial" w:hAnsi="Arial" w:cs="Arial"/>
          <w:color w:val="1E2D09"/>
          <w:position w:val="17"/>
          <w:sz w:val="21"/>
          <w:szCs w:val="21"/>
        </w:rPr>
        <w:t xml:space="preserve">Visit </w:t>
      </w:r>
      <w:r>
        <w:rPr>
          <w:rFonts w:ascii="Arial" w:hAnsi="Arial" w:cs="Arial"/>
          <w:color w:val="1E2D09"/>
          <w:position w:val="17"/>
          <w:sz w:val="21"/>
          <w:szCs w:val="21"/>
        </w:rPr>
        <w:t xml:space="preserve">our website </w:t>
      </w:r>
      <w:hyperlink r:id="rId15" w:history="1">
        <w:r>
          <w:rPr>
            <w:rStyle w:val="Hyperlink"/>
            <w:rFonts w:ascii="Arial" w:hAnsi="Arial" w:cs="Arial"/>
            <w:position w:val="17"/>
            <w:sz w:val="21"/>
            <w:szCs w:val="21"/>
          </w:rPr>
          <w:t>www.abuseincare.org.nz</w:t>
        </w:r>
      </w:hyperlink>
    </w:p>
    <w:sectPr w:rsidR="00CD2FE8" w:rsidRPr="00CD2FE8" w:rsidSect="00BC5B66">
      <w:headerReference w:type="default" r:id="rId16"/>
      <w:footerReference w:type="default" r:id="rId17"/>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B66" w:rsidRDefault="00BC5B66" w:rsidP="00BC5B66">
      <w:pPr>
        <w:spacing w:after="0" w:line="240" w:lineRule="auto"/>
      </w:pPr>
      <w:r>
        <w:separator/>
      </w:r>
    </w:p>
  </w:endnote>
  <w:endnote w:type="continuationSeparator" w:id="0">
    <w:p w:rsidR="00BC5B66" w:rsidRDefault="00BC5B66" w:rsidP="00BC5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086510"/>
      <w:docPartObj>
        <w:docPartGallery w:val="Page Numbers (Bottom of Page)"/>
        <w:docPartUnique/>
      </w:docPartObj>
    </w:sdtPr>
    <w:sdtEndPr>
      <w:rPr>
        <w:noProof/>
      </w:rPr>
    </w:sdtEndPr>
    <w:sdtContent>
      <w:p w:rsidR="00AF67FD" w:rsidRDefault="00AF67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F67FD" w:rsidRDefault="00AF6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B66" w:rsidRDefault="00BC5B66" w:rsidP="00BC5B66">
      <w:pPr>
        <w:spacing w:after="0" w:line="240" w:lineRule="auto"/>
      </w:pPr>
      <w:r>
        <w:separator/>
      </w:r>
    </w:p>
  </w:footnote>
  <w:footnote w:type="continuationSeparator" w:id="0">
    <w:p w:rsidR="00BC5B66" w:rsidRDefault="00BC5B66" w:rsidP="00BC5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B66" w:rsidRDefault="00BC5B66">
    <w:pPr>
      <w:pStyle w:val="Header"/>
    </w:pPr>
    <w:r>
      <w:t xml:space="preserve">Pānui – </w:t>
    </w:r>
    <w:r w:rsidR="00F647E6">
      <w:t>February</w:t>
    </w:r>
    <w:r w:rsidR="00F46ADA">
      <w:t xml:space="preserve"> 2020</w:t>
    </w:r>
  </w:p>
  <w:p w:rsidR="00BC5B66" w:rsidRDefault="00BC5B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AF"/>
    <w:rsid w:val="0001072D"/>
    <w:rsid w:val="000A5215"/>
    <w:rsid w:val="000E0FBA"/>
    <w:rsid w:val="00121320"/>
    <w:rsid w:val="00133D9B"/>
    <w:rsid w:val="00292248"/>
    <w:rsid w:val="002977AF"/>
    <w:rsid w:val="003A7112"/>
    <w:rsid w:val="0042472F"/>
    <w:rsid w:val="0051440C"/>
    <w:rsid w:val="005F5B31"/>
    <w:rsid w:val="00666E5C"/>
    <w:rsid w:val="00727BE4"/>
    <w:rsid w:val="00834D45"/>
    <w:rsid w:val="00A877A1"/>
    <w:rsid w:val="00AF67FD"/>
    <w:rsid w:val="00B51C55"/>
    <w:rsid w:val="00BB266A"/>
    <w:rsid w:val="00BC5B66"/>
    <w:rsid w:val="00BE5B31"/>
    <w:rsid w:val="00C16B00"/>
    <w:rsid w:val="00C32F32"/>
    <w:rsid w:val="00CD2FE8"/>
    <w:rsid w:val="00D46B91"/>
    <w:rsid w:val="00EA7989"/>
    <w:rsid w:val="00F46ADA"/>
    <w:rsid w:val="00F647E6"/>
    <w:rsid w:val="00FB28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B8A8F"/>
  <w15:chartTrackingRefBased/>
  <w15:docId w15:val="{F4544DD7-35A5-4F08-BFE8-B453FEBB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977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77A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2977AF"/>
    <w:rPr>
      <w:b/>
      <w:bCs/>
    </w:rPr>
  </w:style>
  <w:style w:type="character" w:styleId="Hyperlink">
    <w:name w:val="Hyperlink"/>
    <w:basedOn w:val="DefaultParagraphFont"/>
    <w:uiPriority w:val="99"/>
    <w:semiHidden/>
    <w:unhideWhenUsed/>
    <w:rsid w:val="002977AF"/>
    <w:rPr>
      <w:color w:val="0000FF"/>
      <w:u w:val="single"/>
    </w:rPr>
  </w:style>
  <w:style w:type="character" w:customStyle="1" w:styleId="Heading1Char">
    <w:name w:val="Heading 1 Char"/>
    <w:basedOn w:val="DefaultParagraphFont"/>
    <w:link w:val="Heading1"/>
    <w:uiPriority w:val="9"/>
    <w:rsid w:val="002977AF"/>
    <w:rPr>
      <w:rFonts w:ascii="Times New Roman" w:eastAsia="Times New Roman" w:hAnsi="Times New Roman" w:cs="Times New Roman"/>
      <w:b/>
      <w:bCs/>
      <w:kern w:val="36"/>
      <w:sz w:val="48"/>
      <w:szCs w:val="48"/>
      <w:lang w:eastAsia="en-NZ"/>
    </w:rPr>
  </w:style>
  <w:style w:type="paragraph" w:customStyle="1" w:styleId="size-16">
    <w:name w:val="size-16"/>
    <w:basedOn w:val="Normal"/>
    <w:rsid w:val="002977A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B51C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C55"/>
    <w:rPr>
      <w:rFonts w:ascii="Segoe UI" w:hAnsi="Segoe UI" w:cs="Segoe UI"/>
      <w:sz w:val="18"/>
      <w:szCs w:val="18"/>
    </w:rPr>
  </w:style>
  <w:style w:type="paragraph" w:styleId="Header">
    <w:name w:val="header"/>
    <w:basedOn w:val="Normal"/>
    <w:link w:val="HeaderChar"/>
    <w:uiPriority w:val="99"/>
    <w:unhideWhenUsed/>
    <w:rsid w:val="00BC5B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B66"/>
  </w:style>
  <w:style w:type="paragraph" w:styleId="Footer">
    <w:name w:val="footer"/>
    <w:basedOn w:val="Normal"/>
    <w:link w:val="FooterChar"/>
    <w:uiPriority w:val="99"/>
    <w:unhideWhenUsed/>
    <w:rsid w:val="00BC5B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B66"/>
  </w:style>
  <w:style w:type="paragraph" w:customStyle="1" w:styleId="size-141">
    <w:name w:val="size-141"/>
    <w:basedOn w:val="Normal"/>
    <w:rsid w:val="00F647E6"/>
    <w:pPr>
      <w:spacing w:before="100" w:beforeAutospacing="1" w:after="100" w:afterAutospacing="1" w:line="315" w:lineRule="atLeast"/>
    </w:pPr>
    <w:rPr>
      <w:rFonts w:ascii="Calibri" w:hAnsi="Calibri" w:cs="Calibri"/>
      <w:sz w:val="21"/>
      <w:szCs w:val="21"/>
      <w:lang w:eastAsia="en-NZ"/>
    </w:rPr>
  </w:style>
  <w:style w:type="paragraph" w:customStyle="1" w:styleId="size-181">
    <w:name w:val="size-181"/>
    <w:basedOn w:val="Normal"/>
    <w:rsid w:val="00F647E6"/>
    <w:pPr>
      <w:spacing w:before="100" w:beforeAutospacing="1" w:after="100" w:afterAutospacing="1" w:line="390" w:lineRule="atLeast"/>
    </w:pPr>
    <w:rPr>
      <w:rFonts w:ascii="Calibri" w:hAnsi="Calibri" w:cs="Calibri"/>
      <w:sz w:val="27"/>
      <w:szCs w:val="27"/>
      <w:lang w:eastAsia="en-NZ"/>
    </w:rPr>
  </w:style>
  <w:style w:type="character" w:styleId="Emphasis">
    <w:name w:val="Emphasis"/>
    <w:basedOn w:val="DefaultParagraphFont"/>
    <w:uiPriority w:val="20"/>
    <w:qFormat/>
    <w:rsid w:val="00F647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46993">
      <w:bodyDiv w:val="1"/>
      <w:marLeft w:val="0"/>
      <w:marRight w:val="0"/>
      <w:marTop w:val="0"/>
      <w:marBottom w:val="0"/>
      <w:divBdr>
        <w:top w:val="none" w:sz="0" w:space="0" w:color="auto"/>
        <w:left w:val="none" w:sz="0" w:space="0" w:color="auto"/>
        <w:bottom w:val="none" w:sz="0" w:space="0" w:color="auto"/>
        <w:right w:val="none" w:sz="0" w:space="0" w:color="auto"/>
      </w:divBdr>
    </w:div>
    <w:div w:id="153301622">
      <w:bodyDiv w:val="1"/>
      <w:marLeft w:val="0"/>
      <w:marRight w:val="0"/>
      <w:marTop w:val="0"/>
      <w:marBottom w:val="0"/>
      <w:divBdr>
        <w:top w:val="none" w:sz="0" w:space="0" w:color="auto"/>
        <w:left w:val="none" w:sz="0" w:space="0" w:color="auto"/>
        <w:bottom w:val="none" w:sz="0" w:space="0" w:color="auto"/>
        <w:right w:val="none" w:sz="0" w:space="0" w:color="auto"/>
      </w:divBdr>
    </w:div>
    <w:div w:id="696850422">
      <w:bodyDiv w:val="1"/>
      <w:marLeft w:val="0"/>
      <w:marRight w:val="0"/>
      <w:marTop w:val="0"/>
      <w:marBottom w:val="0"/>
      <w:divBdr>
        <w:top w:val="none" w:sz="0" w:space="0" w:color="auto"/>
        <w:left w:val="none" w:sz="0" w:space="0" w:color="auto"/>
        <w:bottom w:val="none" w:sz="0" w:space="0" w:color="auto"/>
        <w:right w:val="none" w:sz="0" w:space="0" w:color="auto"/>
      </w:divBdr>
    </w:div>
    <w:div w:id="710229193">
      <w:bodyDiv w:val="1"/>
      <w:marLeft w:val="0"/>
      <w:marRight w:val="0"/>
      <w:marTop w:val="0"/>
      <w:marBottom w:val="0"/>
      <w:divBdr>
        <w:top w:val="none" w:sz="0" w:space="0" w:color="auto"/>
        <w:left w:val="none" w:sz="0" w:space="0" w:color="auto"/>
        <w:bottom w:val="none" w:sz="0" w:space="0" w:color="auto"/>
        <w:right w:val="none" w:sz="0" w:space="0" w:color="auto"/>
      </w:divBdr>
    </w:div>
    <w:div w:id="782265303">
      <w:bodyDiv w:val="1"/>
      <w:marLeft w:val="0"/>
      <w:marRight w:val="0"/>
      <w:marTop w:val="0"/>
      <w:marBottom w:val="0"/>
      <w:divBdr>
        <w:top w:val="none" w:sz="0" w:space="0" w:color="auto"/>
        <w:left w:val="none" w:sz="0" w:space="0" w:color="auto"/>
        <w:bottom w:val="none" w:sz="0" w:space="0" w:color="auto"/>
        <w:right w:val="none" w:sz="0" w:space="0" w:color="auto"/>
      </w:divBdr>
      <w:divsChild>
        <w:div w:id="1788505992">
          <w:marLeft w:val="0"/>
          <w:marRight w:val="0"/>
          <w:marTop w:val="0"/>
          <w:marBottom w:val="0"/>
          <w:divBdr>
            <w:top w:val="none" w:sz="0" w:space="0" w:color="auto"/>
            <w:left w:val="none" w:sz="0" w:space="0" w:color="auto"/>
            <w:bottom w:val="none" w:sz="0" w:space="0" w:color="auto"/>
            <w:right w:val="none" w:sz="0" w:space="0" w:color="auto"/>
          </w:divBdr>
          <w:divsChild>
            <w:div w:id="490756252">
              <w:marLeft w:val="0"/>
              <w:marRight w:val="0"/>
              <w:marTop w:val="0"/>
              <w:marBottom w:val="0"/>
              <w:divBdr>
                <w:top w:val="none" w:sz="0" w:space="0" w:color="auto"/>
                <w:left w:val="none" w:sz="0" w:space="0" w:color="auto"/>
                <w:bottom w:val="none" w:sz="0" w:space="0" w:color="auto"/>
                <w:right w:val="none" w:sz="0" w:space="0" w:color="auto"/>
              </w:divBdr>
              <w:divsChild>
                <w:div w:id="1691178361">
                  <w:marLeft w:val="300"/>
                  <w:marRight w:val="300"/>
                  <w:marTop w:val="0"/>
                  <w:marBottom w:val="0"/>
                  <w:divBdr>
                    <w:top w:val="none" w:sz="0" w:space="0" w:color="auto"/>
                    <w:left w:val="none" w:sz="0" w:space="0" w:color="auto"/>
                    <w:bottom w:val="none" w:sz="0" w:space="0" w:color="auto"/>
                    <w:right w:val="none" w:sz="0" w:space="0" w:color="auto"/>
                  </w:divBdr>
                  <w:divsChild>
                    <w:div w:id="11243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68080">
          <w:marLeft w:val="0"/>
          <w:marRight w:val="0"/>
          <w:marTop w:val="0"/>
          <w:marBottom w:val="0"/>
          <w:divBdr>
            <w:top w:val="none" w:sz="0" w:space="0" w:color="auto"/>
            <w:left w:val="none" w:sz="0" w:space="0" w:color="auto"/>
            <w:bottom w:val="none" w:sz="0" w:space="0" w:color="auto"/>
            <w:right w:val="none" w:sz="0" w:space="0" w:color="auto"/>
          </w:divBdr>
          <w:divsChild>
            <w:div w:id="253365561">
              <w:marLeft w:val="0"/>
              <w:marRight w:val="0"/>
              <w:marTop w:val="0"/>
              <w:marBottom w:val="0"/>
              <w:divBdr>
                <w:top w:val="none" w:sz="0" w:space="0" w:color="auto"/>
                <w:left w:val="none" w:sz="0" w:space="0" w:color="auto"/>
                <w:bottom w:val="none" w:sz="0" w:space="0" w:color="auto"/>
                <w:right w:val="none" w:sz="0" w:space="0" w:color="auto"/>
              </w:divBdr>
              <w:divsChild>
                <w:div w:id="55445331">
                  <w:marLeft w:val="300"/>
                  <w:marRight w:val="300"/>
                  <w:marTop w:val="0"/>
                  <w:marBottom w:val="0"/>
                  <w:divBdr>
                    <w:top w:val="none" w:sz="0" w:space="0" w:color="auto"/>
                    <w:left w:val="none" w:sz="0" w:space="0" w:color="auto"/>
                    <w:bottom w:val="none" w:sz="0" w:space="0" w:color="auto"/>
                    <w:right w:val="none" w:sz="0" w:space="0" w:color="auto"/>
                  </w:divBdr>
                  <w:divsChild>
                    <w:div w:id="15733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688062">
      <w:bodyDiv w:val="1"/>
      <w:marLeft w:val="0"/>
      <w:marRight w:val="0"/>
      <w:marTop w:val="0"/>
      <w:marBottom w:val="0"/>
      <w:divBdr>
        <w:top w:val="none" w:sz="0" w:space="0" w:color="auto"/>
        <w:left w:val="none" w:sz="0" w:space="0" w:color="auto"/>
        <w:bottom w:val="none" w:sz="0" w:space="0" w:color="auto"/>
        <w:right w:val="none" w:sz="0" w:space="0" w:color="auto"/>
      </w:divBdr>
    </w:div>
    <w:div w:id="936671071">
      <w:bodyDiv w:val="1"/>
      <w:marLeft w:val="0"/>
      <w:marRight w:val="0"/>
      <w:marTop w:val="0"/>
      <w:marBottom w:val="0"/>
      <w:divBdr>
        <w:top w:val="none" w:sz="0" w:space="0" w:color="auto"/>
        <w:left w:val="none" w:sz="0" w:space="0" w:color="auto"/>
        <w:bottom w:val="none" w:sz="0" w:space="0" w:color="auto"/>
        <w:right w:val="none" w:sz="0" w:space="0" w:color="auto"/>
      </w:divBdr>
    </w:div>
    <w:div w:id="1147942619">
      <w:bodyDiv w:val="1"/>
      <w:marLeft w:val="0"/>
      <w:marRight w:val="0"/>
      <w:marTop w:val="0"/>
      <w:marBottom w:val="0"/>
      <w:divBdr>
        <w:top w:val="none" w:sz="0" w:space="0" w:color="auto"/>
        <w:left w:val="none" w:sz="0" w:space="0" w:color="auto"/>
        <w:bottom w:val="none" w:sz="0" w:space="0" w:color="auto"/>
        <w:right w:val="none" w:sz="0" w:space="0" w:color="auto"/>
      </w:divBdr>
      <w:divsChild>
        <w:div w:id="144400147">
          <w:marLeft w:val="0"/>
          <w:marRight w:val="0"/>
          <w:marTop w:val="0"/>
          <w:marBottom w:val="0"/>
          <w:divBdr>
            <w:top w:val="none" w:sz="0" w:space="0" w:color="auto"/>
            <w:left w:val="none" w:sz="0" w:space="0" w:color="auto"/>
            <w:bottom w:val="none" w:sz="0" w:space="0" w:color="auto"/>
            <w:right w:val="none" w:sz="0" w:space="0" w:color="auto"/>
          </w:divBdr>
          <w:divsChild>
            <w:div w:id="1853644543">
              <w:marLeft w:val="0"/>
              <w:marRight w:val="0"/>
              <w:marTop w:val="0"/>
              <w:marBottom w:val="0"/>
              <w:divBdr>
                <w:top w:val="none" w:sz="0" w:space="0" w:color="auto"/>
                <w:left w:val="none" w:sz="0" w:space="0" w:color="auto"/>
                <w:bottom w:val="none" w:sz="0" w:space="0" w:color="auto"/>
                <w:right w:val="none" w:sz="0" w:space="0" w:color="auto"/>
              </w:divBdr>
              <w:divsChild>
                <w:div w:id="872234695">
                  <w:marLeft w:val="300"/>
                  <w:marRight w:val="300"/>
                  <w:marTop w:val="0"/>
                  <w:marBottom w:val="0"/>
                  <w:divBdr>
                    <w:top w:val="none" w:sz="0" w:space="0" w:color="auto"/>
                    <w:left w:val="none" w:sz="0" w:space="0" w:color="auto"/>
                    <w:bottom w:val="none" w:sz="0" w:space="0" w:color="auto"/>
                    <w:right w:val="none" w:sz="0" w:space="0" w:color="auto"/>
                  </w:divBdr>
                  <w:divsChild>
                    <w:div w:id="1013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89474">
          <w:marLeft w:val="0"/>
          <w:marRight w:val="0"/>
          <w:marTop w:val="0"/>
          <w:marBottom w:val="0"/>
          <w:divBdr>
            <w:top w:val="none" w:sz="0" w:space="0" w:color="auto"/>
            <w:left w:val="none" w:sz="0" w:space="0" w:color="auto"/>
            <w:bottom w:val="none" w:sz="0" w:space="0" w:color="auto"/>
            <w:right w:val="none" w:sz="0" w:space="0" w:color="auto"/>
          </w:divBdr>
          <w:divsChild>
            <w:div w:id="1400053908">
              <w:marLeft w:val="0"/>
              <w:marRight w:val="0"/>
              <w:marTop w:val="0"/>
              <w:marBottom w:val="0"/>
              <w:divBdr>
                <w:top w:val="none" w:sz="0" w:space="0" w:color="auto"/>
                <w:left w:val="none" w:sz="0" w:space="0" w:color="auto"/>
                <w:bottom w:val="none" w:sz="0" w:space="0" w:color="auto"/>
                <w:right w:val="none" w:sz="0" w:space="0" w:color="auto"/>
              </w:divBdr>
              <w:divsChild>
                <w:div w:id="509487492">
                  <w:marLeft w:val="300"/>
                  <w:marRight w:val="300"/>
                  <w:marTop w:val="0"/>
                  <w:marBottom w:val="0"/>
                  <w:divBdr>
                    <w:top w:val="none" w:sz="0" w:space="0" w:color="auto"/>
                    <w:left w:val="none" w:sz="0" w:space="0" w:color="auto"/>
                    <w:bottom w:val="none" w:sz="0" w:space="0" w:color="auto"/>
                    <w:right w:val="none" w:sz="0" w:space="0" w:color="auto"/>
                  </w:divBdr>
                  <w:divsChild>
                    <w:div w:id="1873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25605">
      <w:bodyDiv w:val="1"/>
      <w:marLeft w:val="0"/>
      <w:marRight w:val="0"/>
      <w:marTop w:val="0"/>
      <w:marBottom w:val="0"/>
      <w:divBdr>
        <w:top w:val="none" w:sz="0" w:space="0" w:color="auto"/>
        <w:left w:val="none" w:sz="0" w:space="0" w:color="auto"/>
        <w:bottom w:val="none" w:sz="0" w:space="0" w:color="auto"/>
        <w:right w:val="none" w:sz="0" w:space="0" w:color="auto"/>
      </w:divBdr>
      <w:divsChild>
        <w:div w:id="2039431620">
          <w:marLeft w:val="0"/>
          <w:marRight w:val="0"/>
          <w:marTop w:val="0"/>
          <w:marBottom w:val="0"/>
          <w:divBdr>
            <w:top w:val="none" w:sz="0" w:space="0" w:color="auto"/>
            <w:left w:val="none" w:sz="0" w:space="0" w:color="auto"/>
            <w:bottom w:val="none" w:sz="0" w:space="0" w:color="auto"/>
            <w:right w:val="none" w:sz="0" w:space="0" w:color="auto"/>
          </w:divBdr>
          <w:divsChild>
            <w:div w:id="1956331124">
              <w:marLeft w:val="0"/>
              <w:marRight w:val="0"/>
              <w:marTop w:val="0"/>
              <w:marBottom w:val="0"/>
              <w:divBdr>
                <w:top w:val="none" w:sz="0" w:space="0" w:color="auto"/>
                <w:left w:val="none" w:sz="0" w:space="0" w:color="auto"/>
                <w:bottom w:val="none" w:sz="0" w:space="0" w:color="auto"/>
                <w:right w:val="none" w:sz="0" w:space="0" w:color="auto"/>
              </w:divBdr>
              <w:divsChild>
                <w:div w:id="1307197761">
                  <w:marLeft w:val="300"/>
                  <w:marRight w:val="300"/>
                  <w:marTop w:val="0"/>
                  <w:marBottom w:val="0"/>
                  <w:divBdr>
                    <w:top w:val="none" w:sz="0" w:space="0" w:color="auto"/>
                    <w:left w:val="none" w:sz="0" w:space="0" w:color="auto"/>
                    <w:bottom w:val="none" w:sz="0" w:space="0" w:color="auto"/>
                    <w:right w:val="none" w:sz="0" w:space="0" w:color="auto"/>
                  </w:divBdr>
                  <w:divsChild>
                    <w:div w:id="3775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558">
          <w:marLeft w:val="0"/>
          <w:marRight w:val="0"/>
          <w:marTop w:val="0"/>
          <w:marBottom w:val="0"/>
          <w:divBdr>
            <w:top w:val="none" w:sz="0" w:space="0" w:color="auto"/>
            <w:left w:val="none" w:sz="0" w:space="0" w:color="auto"/>
            <w:bottom w:val="none" w:sz="0" w:space="0" w:color="auto"/>
            <w:right w:val="none" w:sz="0" w:space="0" w:color="auto"/>
          </w:divBdr>
          <w:divsChild>
            <w:div w:id="539325715">
              <w:marLeft w:val="0"/>
              <w:marRight w:val="0"/>
              <w:marTop w:val="0"/>
              <w:marBottom w:val="0"/>
              <w:divBdr>
                <w:top w:val="none" w:sz="0" w:space="0" w:color="auto"/>
                <w:left w:val="none" w:sz="0" w:space="0" w:color="auto"/>
                <w:bottom w:val="none" w:sz="0" w:space="0" w:color="auto"/>
                <w:right w:val="none" w:sz="0" w:space="0" w:color="auto"/>
              </w:divBdr>
              <w:divsChild>
                <w:div w:id="1515917828">
                  <w:marLeft w:val="300"/>
                  <w:marRight w:val="300"/>
                  <w:marTop w:val="0"/>
                  <w:marBottom w:val="0"/>
                  <w:divBdr>
                    <w:top w:val="none" w:sz="0" w:space="0" w:color="auto"/>
                    <w:left w:val="none" w:sz="0" w:space="0" w:color="auto"/>
                    <w:bottom w:val="none" w:sz="0" w:space="0" w:color="auto"/>
                    <w:right w:val="none" w:sz="0" w:space="0" w:color="auto"/>
                  </w:divBdr>
                  <w:divsChild>
                    <w:div w:id="3054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14063">
      <w:bodyDiv w:val="1"/>
      <w:marLeft w:val="0"/>
      <w:marRight w:val="0"/>
      <w:marTop w:val="0"/>
      <w:marBottom w:val="0"/>
      <w:divBdr>
        <w:top w:val="none" w:sz="0" w:space="0" w:color="auto"/>
        <w:left w:val="none" w:sz="0" w:space="0" w:color="auto"/>
        <w:bottom w:val="none" w:sz="0" w:space="0" w:color="auto"/>
        <w:right w:val="none" w:sz="0" w:space="0" w:color="auto"/>
      </w:divBdr>
    </w:div>
    <w:div w:id="1317222448">
      <w:bodyDiv w:val="1"/>
      <w:marLeft w:val="0"/>
      <w:marRight w:val="0"/>
      <w:marTop w:val="0"/>
      <w:marBottom w:val="0"/>
      <w:divBdr>
        <w:top w:val="none" w:sz="0" w:space="0" w:color="auto"/>
        <w:left w:val="none" w:sz="0" w:space="0" w:color="auto"/>
        <w:bottom w:val="none" w:sz="0" w:space="0" w:color="auto"/>
        <w:right w:val="none" w:sz="0" w:space="0" w:color="auto"/>
      </w:divBdr>
      <w:divsChild>
        <w:div w:id="464590064">
          <w:marLeft w:val="0"/>
          <w:marRight w:val="0"/>
          <w:marTop w:val="0"/>
          <w:marBottom w:val="0"/>
          <w:divBdr>
            <w:top w:val="none" w:sz="0" w:space="0" w:color="auto"/>
            <w:left w:val="none" w:sz="0" w:space="0" w:color="auto"/>
            <w:bottom w:val="none" w:sz="0" w:space="0" w:color="auto"/>
            <w:right w:val="none" w:sz="0" w:space="0" w:color="auto"/>
          </w:divBdr>
          <w:divsChild>
            <w:div w:id="151410581">
              <w:marLeft w:val="0"/>
              <w:marRight w:val="0"/>
              <w:marTop w:val="0"/>
              <w:marBottom w:val="0"/>
              <w:divBdr>
                <w:top w:val="none" w:sz="0" w:space="0" w:color="auto"/>
                <w:left w:val="none" w:sz="0" w:space="0" w:color="auto"/>
                <w:bottom w:val="none" w:sz="0" w:space="0" w:color="auto"/>
                <w:right w:val="none" w:sz="0" w:space="0" w:color="auto"/>
              </w:divBdr>
              <w:divsChild>
                <w:div w:id="904679973">
                  <w:marLeft w:val="300"/>
                  <w:marRight w:val="300"/>
                  <w:marTop w:val="0"/>
                  <w:marBottom w:val="0"/>
                  <w:divBdr>
                    <w:top w:val="none" w:sz="0" w:space="0" w:color="auto"/>
                    <w:left w:val="none" w:sz="0" w:space="0" w:color="auto"/>
                    <w:bottom w:val="none" w:sz="0" w:space="0" w:color="auto"/>
                    <w:right w:val="none" w:sz="0" w:space="0" w:color="auto"/>
                  </w:divBdr>
                  <w:divsChild>
                    <w:div w:id="13879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652095">
          <w:marLeft w:val="0"/>
          <w:marRight w:val="0"/>
          <w:marTop w:val="0"/>
          <w:marBottom w:val="0"/>
          <w:divBdr>
            <w:top w:val="none" w:sz="0" w:space="0" w:color="auto"/>
            <w:left w:val="none" w:sz="0" w:space="0" w:color="auto"/>
            <w:bottom w:val="none" w:sz="0" w:space="0" w:color="auto"/>
            <w:right w:val="none" w:sz="0" w:space="0" w:color="auto"/>
          </w:divBdr>
          <w:divsChild>
            <w:div w:id="2118600878">
              <w:marLeft w:val="0"/>
              <w:marRight w:val="0"/>
              <w:marTop w:val="0"/>
              <w:marBottom w:val="0"/>
              <w:divBdr>
                <w:top w:val="none" w:sz="0" w:space="0" w:color="auto"/>
                <w:left w:val="none" w:sz="0" w:space="0" w:color="auto"/>
                <w:bottom w:val="none" w:sz="0" w:space="0" w:color="auto"/>
                <w:right w:val="none" w:sz="0" w:space="0" w:color="auto"/>
              </w:divBdr>
              <w:divsChild>
                <w:div w:id="932587102">
                  <w:marLeft w:val="300"/>
                  <w:marRight w:val="300"/>
                  <w:marTop w:val="0"/>
                  <w:marBottom w:val="0"/>
                  <w:divBdr>
                    <w:top w:val="none" w:sz="0" w:space="0" w:color="auto"/>
                    <w:left w:val="none" w:sz="0" w:space="0" w:color="auto"/>
                    <w:bottom w:val="none" w:sz="0" w:space="0" w:color="auto"/>
                    <w:right w:val="none" w:sz="0" w:space="0" w:color="auto"/>
                  </w:divBdr>
                  <w:divsChild>
                    <w:div w:id="14177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480933">
      <w:bodyDiv w:val="1"/>
      <w:marLeft w:val="0"/>
      <w:marRight w:val="0"/>
      <w:marTop w:val="0"/>
      <w:marBottom w:val="0"/>
      <w:divBdr>
        <w:top w:val="none" w:sz="0" w:space="0" w:color="auto"/>
        <w:left w:val="none" w:sz="0" w:space="0" w:color="auto"/>
        <w:bottom w:val="none" w:sz="0" w:space="0" w:color="auto"/>
        <w:right w:val="none" w:sz="0" w:space="0" w:color="auto"/>
      </w:divBdr>
    </w:div>
    <w:div w:id="1485390102">
      <w:bodyDiv w:val="1"/>
      <w:marLeft w:val="0"/>
      <w:marRight w:val="0"/>
      <w:marTop w:val="0"/>
      <w:marBottom w:val="0"/>
      <w:divBdr>
        <w:top w:val="none" w:sz="0" w:space="0" w:color="auto"/>
        <w:left w:val="none" w:sz="0" w:space="0" w:color="auto"/>
        <w:bottom w:val="none" w:sz="0" w:space="0" w:color="auto"/>
        <w:right w:val="none" w:sz="0" w:space="0" w:color="auto"/>
      </w:divBdr>
    </w:div>
    <w:div w:id="1674070945">
      <w:bodyDiv w:val="1"/>
      <w:marLeft w:val="0"/>
      <w:marRight w:val="0"/>
      <w:marTop w:val="0"/>
      <w:marBottom w:val="0"/>
      <w:divBdr>
        <w:top w:val="none" w:sz="0" w:space="0" w:color="auto"/>
        <w:left w:val="none" w:sz="0" w:space="0" w:color="auto"/>
        <w:bottom w:val="none" w:sz="0" w:space="0" w:color="auto"/>
        <w:right w:val="none" w:sz="0" w:space="0" w:color="auto"/>
      </w:divBdr>
    </w:div>
    <w:div w:id="1710838240">
      <w:bodyDiv w:val="1"/>
      <w:marLeft w:val="0"/>
      <w:marRight w:val="0"/>
      <w:marTop w:val="0"/>
      <w:marBottom w:val="0"/>
      <w:divBdr>
        <w:top w:val="none" w:sz="0" w:space="0" w:color="auto"/>
        <w:left w:val="none" w:sz="0" w:space="0" w:color="auto"/>
        <w:bottom w:val="none" w:sz="0" w:space="0" w:color="auto"/>
        <w:right w:val="none" w:sz="0" w:space="0" w:color="auto"/>
      </w:divBdr>
      <w:divsChild>
        <w:div w:id="734206110">
          <w:marLeft w:val="0"/>
          <w:marRight w:val="0"/>
          <w:marTop w:val="0"/>
          <w:marBottom w:val="0"/>
          <w:divBdr>
            <w:top w:val="none" w:sz="0" w:space="0" w:color="auto"/>
            <w:left w:val="none" w:sz="0" w:space="0" w:color="auto"/>
            <w:bottom w:val="none" w:sz="0" w:space="0" w:color="auto"/>
            <w:right w:val="none" w:sz="0" w:space="0" w:color="auto"/>
          </w:divBdr>
          <w:divsChild>
            <w:div w:id="991374590">
              <w:marLeft w:val="0"/>
              <w:marRight w:val="0"/>
              <w:marTop w:val="0"/>
              <w:marBottom w:val="0"/>
              <w:divBdr>
                <w:top w:val="none" w:sz="0" w:space="0" w:color="auto"/>
                <w:left w:val="none" w:sz="0" w:space="0" w:color="auto"/>
                <w:bottom w:val="none" w:sz="0" w:space="0" w:color="auto"/>
                <w:right w:val="none" w:sz="0" w:space="0" w:color="auto"/>
              </w:divBdr>
              <w:divsChild>
                <w:div w:id="39868931">
                  <w:marLeft w:val="0"/>
                  <w:marRight w:val="0"/>
                  <w:marTop w:val="0"/>
                  <w:marBottom w:val="0"/>
                  <w:divBdr>
                    <w:top w:val="none" w:sz="0" w:space="0" w:color="auto"/>
                    <w:left w:val="none" w:sz="0" w:space="0" w:color="auto"/>
                    <w:bottom w:val="none" w:sz="0" w:space="0" w:color="auto"/>
                    <w:right w:val="none" w:sz="0" w:space="0" w:color="auto"/>
                  </w:divBdr>
                </w:div>
                <w:div w:id="14560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93107">
      <w:bodyDiv w:val="1"/>
      <w:marLeft w:val="0"/>
      <w:marRight w:val="0"/>
      <w:marTop w:val="0"/>
      <w:marBottom w:val="0"/>
      <w:divBdr>
        <w:top w:val="none" w:sz="0" w:space="0" w:color="auto"/>
        <w:left w:val="none" w:sz="0" w:space="0" w:color="auto"/>
        <w:bottom w:val="none" w:sz="0" w:space="0" w:color="auto"/>
        <w:right w:val="none" w:sz="0" w:space="0" w:color="auto"/>
      </w:divBdr>
    </w:div>
    <w:div w:id="1903057462">
      <w:bodyDiv w:val="1"/>
      <w:marLeft w:val="0"/>
      <w:marRight w:val="0"/>
      <w:marTop w:val="0"/>
      <w:marBottom w:val="0"/>
      <w:divBdr>
        <w:top w:val="none" w:sz="0" w:space="0" w:color="auto"/>
        <w:left w:val="none" w:sz="0" w:space="0" w:color="auto"/>
        <w:bottom w:val="none" w:sz="0" w:space="0" w:color="auto"/>
        <w:right w:val="none" w:sz="0" w:space="0" w:color="auto"/>
      </w:divBdr>
    </w:div>
    <w:div w:id="1918324842">
      <w:bodyDiv w:val="1"/>
      <w:marLeft w:val="0"/>
      <w:marRight w:val="0"/>
      <w:marTop w:val="0"/>
      <w:marBottom w:val="0"/>
      <w:divBdr>
        <w:top w:val="none" w:sz="0" w:space="0" w:color="auto"/>
        <w:left w:val="none" w:sz="0" w:space="0" w:color="auto"/>
        <w:bottom w:val="none" w:sz="0" w:space="0" w:color="auto"/>
        <w:right w:val="none" w:sz="0" w:space="0" w:color="auto"/>
      </w:divBdr>
      <w:divsChild>
        <w:div w:id="1325277221">
          <w:marLeft w:val="0"/>
          <w:marRight w:val="0"/>
          <w:marTop w:val="0"/>
          <w:marBottom w:val="0"/>
          <w:divBdr>
            <w:top w:val="none" w:sz="0" w:space="0" w:color="auto"/>
            <w:left w:val="none" w:sz="0" w:space="0" w:color="auto"/>
            <w:bottom w:val="none" w:sz="0" w:space="0" w:color="auto"/>
            <w:right w:val="none" w:sz="0" w:space="0" w:color="auto"/>
          </w:divBdr>
          <w:divsChild>
            <w:div w:id="135685369">
              <w:marLeft w:val="0"/>
              <w:marRight w:val="0"/>
              <w:marTop w:val="0"/>
              <w:marBottom w:val="0"/>
              <w:divBdr>
                <w:top w:val="none" w:sz="0" w:space="0" w:color="auto"/>
                <w:left w:val="none" w:sz="0" w:space="0" w:color="auto"/>
                <w:bottom w:val="none" w:sz="0" w:space="0" w:color="auto"/>
                <w:right w:val="none" w:sz="0" w:space="0" w:color="auto"/>
              </w:divBdr>
              <w:divsChild>
                <w:div w:id="1917737854">
                  <w:marLeft w:val="300"/>
                  <w:marRight w:val="300"/>
                  <w:marTop w:val="0"/>
                  <w:marBottom w:val="0"/>
                  <w:divBdr>
                    <w:top w:val="none" w:sz="0" w:space="0" w:color="auto"/>
                    <w:left w:val="none" w:sz="0" w:space="0" w:color="auto"/>
                    <w:bottom w:val="none" w:sz="0" w:space="0" w:color="auto"/>
                    <w:right w:val="none" w:sz="0" w:space="0" w:color="auto"/>
                  </w:divBdr>
                  <w:divsChild>
                    <w:div w:id="10752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0794">
          <w:marLeft w:val="0"/>
          <w:marRight w:val="0"/>
          <w:marTop w:val="0"/>
          <w:marBottom w:val="0"/>
          <w:divBdr>
            <w:top w:val="none" w:sz="0" w:space="0" w:color="auto"/>
            <w:left w:val="none" w:sz="0" w:space="0" w:color="auto"/>
            <w:bottom w:val="none" w:sz="0" w:space="0" w:color="auto"/>
            <w:right w:val="none" w:sz="0" w:space="0" w:color="auto"/>
          </w:divBdr>
          <w:divsChild>
            <w:div w:id="2067994177">
              <w:marLeft w:val="0"/>
              <w:marRight w:val="0"/>
              <w:marTop w:val="0"/>
              <w:marBottom w:val="0"/>
              <w:divBdr>
                <w:top w:val="none" w:sz="0" w:space="0" w:color="auto"/>
                <w:left w:val="none" w:sz="0" w:space="0" w:color="auto"/>
                <w:bottom w:val="none" w:sz="0" w:space="0" w:color="auto"/>
                <w:right w:val="none" w:sz="0" w:space="0" w:color="auto"/>
              </w:divBdr>
              <w:divsChild>
                <w:div w:id="496384554">
                  <w:marLeft w:val="300"/>
                  <w:marRight w:val="300"/>
                  <w:marTop w:val="0"/>
                  <w:marBottom w:val="0"/>
                  <w:divBdr>
                    <w:top w:val="none" w:sz="0" w:space="0" w:color="auto"/>
                    <w:left w:val="none" w:sz="0" w:space="0" w:color="auto"/>
                    <w:bottom w:val="none" w:sz="0" w:space="0" w:color="auto"/>
                    <w:right w:val="none" w:sz="0" w:space="0" w:color="auto"/>
                  </w:divBdr>
                  <w:divsChild>
                    <w:div w:id="12668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8332">
      <w:bodyDiv w:val="1"/>
      <w:marLeft w:val="0"/>
      <w:marRight w:val="0"/>
      <w:marTop w:val="0"/>
      <w:marBottom w:val="0"/>
      <w:divBdr>
        <w:top w:val="none" w:sz="0" w:space="0" w:color="auto"/>
        <w:left w:val="none" w:sz="0" w:space="0" w:color="auto"/>
        <w:bottom w:val="none" w:sz="0" w:space="0" w:color="auto"/>
        <w:right w:val="none" w:sz="0" w:space="0" w:color="auto"/>
      </w:divBdr>
      <w:divsChild>
        <w:div w:id="759909532">
          <w:marLeft w:val="0"/>
          <w:marRight w:val="0"/>
          <w:marTop w:val="0"/>
          <w:marBottom w:val="0"/>
          <w:divBdr>
            <w:top w:val="none" w:sz="0" w:space="0" w:color="auto"/>
            <w:left w:val="none" w:sz="0" w:space="0" w:color="auto"/>
            <w:bottom w:val="none" w:sz="0" w:space="0" w:color="auto"/>
            <w:right w:val="none" w:sz="0" w:space="0" w:color="auto"/>
          </w:divBdr>
          <w:divsChild>
            <w:div w:id="486746413">
              <w:marLeft w:val="0"/>
              <w:marRight w:val="0"/>
              <w:marTop w:val="0"/>
              <w:marBottom w:val="0"/>
              <w:divBdr>
                <w:top w:val="none" w:sz="0" w:space="0" w:color="auto"/>
                <w:left w:val="none" w:sz="0" w:space="0" w:color="auto"/>
                <w:bottom w:val="none" w:sz="0" w:space="0" w:color="auto"/>
                <w:right w:val="none" w:sz="0" w:space="0" w:color="auto"/>
              </w:divBdr>
              <w:divsChild>
                <w:div w:id="88430979">
                  <w:marLeft w:val="300"/>
                  <w:marRight w:val="300"/>
                  <w:marTop w:val="0"/>
                  <w:marBottom w:val="0"/>
                  <w:divBdr>
                    <w:top w:val="none" w:sz="0" w:space="0" w:color="auto"/>
                    <w:left w:val="none" w:sz="0" w:space="0" w:color="auto"/>
                    <w:bottom w:val="none" w:sz="0" w:space="0" w:color="auto"/>
                    <w:right w:val="none" w:sz="0" w:space="0" w:color="auto"/>
                  </w:divBdr>
                  <w:divsChild>
                    <w:div w:id="3854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53814">
          <w:marLeft w:val="0"/>
          <w:marRight w:val="0"/>
          <w:marTop w:val="0"/>
          <w:marBottom w:val="0"/>
          <w:divBdr>
            <w:top w:val="none" w:sz="0" w:space="0" w:color="auto"/>
            <w:left w:val="none" w:sz="0" w:space="0" w:color="auto"/>
            <w:bottom w:val="none" w:sz="0" w:space="0" w:color="auto"/>
            <w:right w:val="none" w:sz="0" w:space="0" w:color="auto"/>
          </w:divBdr>
          <w:divsChild>
            <w:div w:id="280919315">
              <w:marLeft w:val="0"/>
              <w:marRight w:val="0"/>
              <w:marTop w:val="0"/>
              <w:marBottom w:val="0"/>
              <w:divBdr>
                <w:top w:val="none" w:sz="0" w:space="0" w:color="auto"/>
                <w:left w:val="none" w:sz="0" w:space="0" w:color="auto"/>
                <w:bottom w:val="none" w:sz="0" w:space="0" w:color="auto"/>
                <w:right w:val="none" w:sz="0" w:space="0" w:color="auto"/>
              </w:divBdr>
              <w:divsChild>
                <w:div w:id="301077923">
                  <w:marLeft w:val="300"/>
                  <w:marRight w:val="300"/>
                  <w:marTop w:val="0"/>
                  <w:marBottom w:val="0"/>
                  <w:divBdr>
                    <w:top w:val="none" w:sz="0" w:space="0" w:color="auto"/>
                    <w:left w:val="none" w:sz="0" w:space="0" w:color="auto"/>
                    <w:bottom w:val="none" w:sz="0" w:space="0" w:color="auto"/>
                    <w:right w:val="none" w:sz="0" w:space="0" w:color="auto"/>
                  </w:divBdr>
                  <w:divsChild>
                    <w:div w:id="6505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 TargetMode="Externa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www.abuseincare.org.nz"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mailto:contact@abuseincare.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Williams</dc:creator>
  <cp:keywords/>
  <dc:description/>
  <cp:lastModifiedBy>Sharon Williams</cp:lastModifiedBy>
  <cp:revision>4</cp:revision>
  <cp:lastPrinted>2020-02-26T21:18:00Z</cp:lastPrinted>
  <dcterms:created xsi:type="dcterms:W3CDTF">2020-02-26T21:02:00Z</dcterms:created>
  <dcterms:modified xsi:type="dcterms:W3CDTF">2020-02-26T21:40:00Z</dcterms:modified>
</cp:coreProperties>
</file>